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0DACA" w14:textId="77777777" w:rsidR="002E664E" w:rsidRPr="00AD2BB6" w:rsidRDefault="002E664E" w:rsidP="00C51397">
      <w:pPr>
        <w:jc w:val="center"/>
        <w:rPr>
          <w:sz w:val="40"/>
          <w:szCs w:val="40"/>
        </w:rPr>
      </w:pPr>
    </w:p>
    <w:p w14:paraId="7BCC0AA3" w14:textId="77777777" w:rsidR="00B016D3" w:rsidRPr="00AD2BB6" w:rsidRDefault="00B016D3" w:rsidP="00C51397">
      <w:pPr>
        <w:jc w:val="center"/>
        <w:rPr>
          <w:sz w:val="40"/>
          <w:szCs w:val="40"/>
        </w:rPr>
      </w:pPr>
    </w:p>
    <w:p w14:paraId="7E1B9289" w14:textId="2DA1FBAD" w:rsidR="00530BF1" w:rsidRPr="00AD2BB6" w:rsidRDefault="00057D26" w:rsidP="00C51397">
      <w:pPr>
        <w:jc w:val="center"/>
        <w:rPr>
          <w:b/>
          <w:bCs/>
          <w:sz w:val="40"/>
          <w:szCs w:val="40"/>
        </w:rPr>
      </w:pPr>
      <w:r w:rsidRPr="00AD2BB6">
        <w:rPr>
          <w:b/>
          <w:bCs/>
          <w:sz w:val="40"/>
          <w:szCs w:val="40"/>
        </w:rPr>
        <w:t>Critiquing Your Own Art</w:t>
      </w:r>
    </w:p>
    <w:p w14:paraId="7BC582DA" w14:textId="77777777" w:rsidR="00396878" w:rsidRPr="00AD2BB6" w:rsidRDefault="00396878" w:rsidP="00396878">
      <w:pPr>
        <w:rPr>
          <w:sz w:val="40"/>
          <w:szCs w:val="40"/>
        </w:rPr>
      </w:pPr>
    </w:p>
    <w:p w14:paraId="726E2831" w14:textId="77777777" w:rsidR="00396878" w:rsidRPr="00AD2BB6" w:rsidRDefault="00396878" w:rsidP="00396878">
      <w:pPr>
        <w:rPr>
          <w:sz w:val="40"/>
          <w:szCs w:val="40"/>
        </w:rPr>
      </w:pPr>
    </w:p>
    <w:p w14:paraId="3A1A043E" w14:textId="77777777" w:rsidR="00396878" w:rsidRPr="00AD2BB6" w:rsidRDefault="00396878" w:rsidP="00396878">
      <w:pPr>
        <w:jc w:val="both"/>
        <w:rPr>
          <w:sz w:val="26"/>
          <w:szCs w:val="26"/>
        </w:rPr>
      </w:pPr>
      <w:r w:rsidRPr="00AD2BB6">
        <w:rPr>
          <w:sz w:val="26"/>
          <w:szCs w:val="26"/>
        </w:rPr>
        <w:t>Learning how to critique your own art is a vital skill that can significantly enhance your artistry, creativity, and originality. By engaging in self-critique, you develop a deeper understanding of your work, allowing you to identify areas for improvement and innovation. This reflective practice encour</w:t>
      </w:r>
      <w:bookmarkStart w:id="0" w:name="_GoBack"/>
      <w:bookmarkEnd w:id="0"/>
      <w:r w:rsidRPr="00AD2BB6">
        <w:rPr>
          <w:sz w:val="26"/>
          <w:szCs w:val="26"/>
        </w:rPr>
        <w:t xml:space="preserve">ages you to push the boundaries of your creativity, explore new perspectives, and refine your unique artistic voice. </w:t>
      </w:r>
    </w:p>
    <w:p w14:paraId="13218363" w14:textId="77777777" w:rsidR="00396878" w:rsidRPr="00AD2BB6" w:rsidRDefault="00396878" w:rsidP="00396878">
      <w:pPr>
        <w:jc w:val="both"/>
      </w:pPr>
    </w:p>
    <w:p w14:paraId="07BA1DAC" w14:textId="77777777" w:rsidR="00396878" w:rsidRPr="00AD2BB6" w:rsidRDefault="00396878" w:rsidP="00396878">
      <w:pPr>
        <w:jc w:val="both"/>
        <w:rPr>
          <w:sz w:val="26"/>
          <w:szCs w:val="26"/>
        </w:rPr>
      </w:pPr>
      <w:r w:rsidRPr="00AD2BB6">
        <w:rPr>
          <w:sz w:val="26"/>
          <w:szCs w:val="26"/>
        </w:rPr>
        <w:t>Ultimately, self-critique fosters a continuous cycle of growth and discovery, empowering you to create more impactful and authentic art.</w:t>
      </w:r>
    </w:p>
    <w:p w14:paraId="0A110583" w14:textId="77777777" w:rsidR="00396878" w:rsidRPr="00AD2BB6" w:rsidRDefault="00396878" w:rsidP="00396878">
      <w:pPr>
        <w:jc w:val="both"/>
        <w:rPr>
          <w:sz w:val="26"/>
          <w:szCs w:val="26"/>
        </w:rPr>
      </w:pPr>
    </w:p>
    <w:p w14:paraId="4A0D24A4" w14:textId="77777777" w:rsidR="00396878" w:rsidRPr="00AD2BB6" w:rsidRDefault="00396878" w:rsidP="00396878">
      <w:pPr>
        <w:jc w:val="both"/>
        <w:rPr>
          <w:sz w:val="26"/>
          <w:szCs w:val="26"/>
        </w:rPr>
      </w:pPr>
      <w:r w:rsidRPr="00AD2BB6">
        <w:rPr>
          <w:sz w:val="26"/>
          <w:szCs w:val="26"/>
        </w:rPr>
        <w:t>The prompts herein walk you through the steps of self-analysis, guiding you on how to critique a work of your own original art the way seasoned critics would. By working through these prompts, you will gain a deeper understanding of your creative choices, uncover your hidden strengths, and identify your areas for improvement.</w:t>
      </w:r>
    </w:p>
    <w:p w14:paraId="75438E4D" w14:textId="77777777" w:rsidR="00396878" w:rsidRPr="00AD2BB6" w:rsidRDefault="00396878" w:rsidP="00396878">
      <w:pPr>
        <w:jc w:val="both"/>
      </w:pPr>
    </w:p>
    <w:p w14:paraId="3BB7214D" w14:textId="77777777" w:rsidR="00396878" w:rsidRPr="00AD2BB6" w:rsidRDefault="00396878" w:rsidP="00396878">
      <w:pPr>
        <w:jc w:val="both"/>
        <w:rPr>
          <w:sz w:val="26"/>
          <w:szCs w:val="26"/>
        </w:rPr>
      </w:pPr>
      <w:r w:rsidRPr="00AD2BB6">
        <w:rPr>
          <w:sz w:val="26"/>
          <w:szCs w:val="26"/>
        </w:rPr>
        <w:t>This process of critiquing your work is invaluable for growth and development as an artist. It encourages you to view your art from a critical perspective and refine your skills. Whether you are an emerging artist or a seasoned creator, these prompts help you to elevate your craft and achieve a higher level of artistic excellence.</w:t>
      </w:r>
    </w:p>
    <w:p w14:paraId="0046DC39" w14:textId="77777777" w:rsidR="00D976B2" w:rsidRPr="00AD2BB6" w:rsidRDefault="00D976B2" w:rsidP="00396878">
      <w:pPr>
        <w:jc w:val="both"/>
        <w:rPr>
          <w:sz w:val="26"/>
          <w:szCs w:val="26"/>
        </w:rPr>
      </w:pPr>
    </w:p>
    <w:p w14:paraId="46B1CBDE" w14:textId="77777777" w:rsidR="00D976B2" w:rsidRPr="00AD2BB6" w:rsidRDefault="00D976B2" w:rsidP="00396878">
      <w:pPr>
        <w:jc w:val="both"/>
        <w:rPr>
          <w:sz w:val="26"/>
          <w:szCs w:val="26"/>
        </w:rPr>
      </w:pPr>
    </w:p>
    <w:p w14:paraId="0AF46B4C" w14:textId="4D31F112" w:rsidR="00D976B2" w:rsidRPr="00AD2BB6" w:rsidRDefault="00D976B2" w:rsidP="00396878">
      <w:pPr>
        <w:jc w:val="both"/>
        <w:rPr>
          <w:sz w:val="26"/>
          <w:szCs w:val="26"/>
        </w:rPr>
      </w:pPr>
      <w:r w:rsidRPr="00AD2BB6">
        <w:rPr>
          <w:sz w:val="26"/>
          <w:szCs w:val="26"/>
          <w:u w:val="single"/>
        </w:rPr>
        <w:t>Key</w:t>
      </w:r>
      <w:r w:rsidRPr="00AD2BB6">
        <w:rPr>
          <w:sz w:val="26"/>
          <w:szCs w:val="26"/>
        </w:rPr>
        <w:t>:</w:t>
      </w:r>
    </w:p>
    <w:p w14:paraId="09AF2446" w14:textId="77777777" w:rsidR="00D976B2" w:rsidRPr="00AD2BB6" w:rsidRDefault="00D976B2" w:rsidP="00396878">
      <w:pPr>
        <w:jc w:val="both"/>
        <w:rPr>
          <w:sz w:val="26"/>
          <w:szCs w:val="26"/>
        </w:rPr>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D976B2" w:rsidRPr="00AD2BB6" w14:paraId="308EE09F" w14:textId="77777777" w:rsidTr="002C1BBE">
        <w:trPr>
          <w:jc w:val="center"/>
        </w:trPr>
        <w:tc>
          <w:tcPr>
            <w:tcW w:w="535" w:type="dxa"/>
            <w:vAlign w:val="center"/>
          </w:tcPr>
          <w:p w14:paraId="14E4C51A" w14:textId="77777777" w:rsidR="00D976B2" w:rsidRPr="00AD2BB6" w:rsidRDefault="00D976B2" w:rsidP="002C1BBE">
            <w:pPr>
              <w:rPr>
                <w:sz w:val="27"/>
                <w:szCs w:val="27"/>
              </w:rPr>
            </w:pPr>
            <w:r w:rsidRPr="00AD2BB6">
              <w:rPr>
                <w:sz w:val="27"/>
                <w:szCs w:val="27"/>
              </w:rPr>
              <w:sym w:font="Wingdings" w:char="F0FE"/>
            </w:r>
          </w:p>
        </w:tc>
        <w:tc>
          <w:tcPr>
            <w:tcW w:w="8815" w:type="dxa"/>
            <w:vAlign w:val="center"/>
          </w:tcPr>
          <w:p w14:paraId="276A3563" w14:textId="245E52D9" w:rsidR="00D976B2" w:rsidRPr="00AD2BB6" w:rsidRDefault="00AE3E95" w:rsidP="002C1BBE">
            <w:r w:rsidRPr="00AD2BB6">
              <w:t>Questions or prompts for your consideration</w:t>
            </w:r>
            <w:r w:rsidR="004A4020" w:rsidRPr="00AD2BB6">
              <w:t>, to guide self-assessment of your Work.</w:t>
            </w:r>
          </w:p>
        </w:tc>
      </w:tr>
      <w:tr w:rsidR="00D976B2" w:rsidRPr="00AD2BB6" w14:paraId="4E7F33E7" w14:textId="77777777" w:rsidTr="002C1BBE">
        <w:trPr>
          <w:jc w:val="center"/>
        </w:trPr>
        <w:tc>
          <w:tcPr>
            <w:tcW w:w="535" w:type="dxa"/>
            <w:vAlign w:val="center"/>
          </w:tcPr>
          <w:p w14:paraId="744BFC70" w14:textId="77777777" w:rsidR="00D976B2" w:rsidRPr="00AD2BB6" w:rsidRDefault="00D976B2" w:rsidP="002C1BBE">
            <w:pPr>
              <w:rPr>
                <w:sz w:val="34"/>
                <w:szCs w:val="34"/>
              </w:rPr>
            </w:pPr>
            <w:r w:rsidRPr="00AD2BB6">
              <w:rPr>
                <w:sz w:val="34"/>
                <w:szCs w:val="34"/>
              </w:rPr>
              <w:sym w:font="Wingdings" w:char="F040"/>
            </w:r>
          </w:p>
        </w:tc>
        <w:tc>
          <w:tcPr>
            <w:tcW w:w="8815" w:type="dxa"/>
            <w:vAlign w:val="center"/>
          </w:tcPr>
          <w:p w14:paraId="22205C3C" w14:textId="626FD952" w:rsidR="00D976B2" w:rsidRPr="00AD2BB6" w:rsidRDefault="004A4020" w:rsidP="002C1BBE">
            <w:r w:rsidRPr="00AD2BB6">
              <w:t>F</w:t>
            </w:r>
            <w:r w:rsidR="00AE3E95" w:rsidRPr="00AD2BB6">
              <w:t>or self-reflection and perhaps journaling</w:t>
            </w:r>
            <w:r w:rsidR="00465A76" w:rsidRPr="00AD2BB6">
              <w:t xml:space="preserve"> </w:t>
            </w:r>
            <w:r w:rsidRPr="00AD2BB6">
              <w:t xml:space="preserve">to help clarify </w:t>
            </w:r>
            <w:r w:rsidR="00465A76" w:rsidRPr="00AD2BB6">
              <w:t>your thought process.</w:t>
            </w:r>
          </w:p>
        </w:tc>
      </w:tr>
    </w:tbl>
    <w:p w14:paraId="2156F3DB" w14:textId="77777777" w:rsidR="00990153" w:rsidRPr="00AD2BB6" w:rsidRDefault="00990153" w:rsidP="00990153">
      <w:pPr>
        <w:jc w:val="both"/>
        <w:rPr>
          <w:smallCaps/>
          <w:sz w:val="22"/>
          <w:szCs w:val="22"/>
        </w:rPr>
      </w:pPr>
    </w:p>
    <w:p w14:paraId="6BC9FB5B" w14:textId="77777777" w:rsidR="00990153" w:rsidRPr="00AD2BB6" w:rsidRDefault="00990153" w:rsidP="00990153">
      <w:pPr>
        <w:jc w:val="both"/>
        <w:rPr>
          <w:smallCaps/>
          <w:sz w:val="22"/>
          <w:szCs w:val="22"/>
        </w:rPr>
      </w:pPr>
    </w:p>
    <w:p w14:paraId="6BA1D441" w14:textId="77777777" w:rsidR="00990153" w:rsidRPr="00AD2BB6" w:rsidRDefault="00990153" w:rsidP="00990153">
      <w:pPr>
        <w:jc w:val="both"/>
        <w:rPr>
          <w:smallCaps/>
          <w:sz w:val="22"/>
          <w:szCs w:val="22"/>
        </w:rPr>
      </w:pPr>
    </w:p>
    <w:p w14:paraId="7B63AE13" w14:textId="77777777" w:rsidR="00703BBE" w:rsidRPr="00AD2BB6" w:rsidRDefault="00703BBE" w:rsidP="00990153">
      <w:pPr>
        <w:jc w:val="both"/>
        <w:rPr>
          <w:sz w:val="40"/>
          <w:szCs w:val="40"/>
        </w:rPr>
      </w:pPr>
      <w:r w:rsidRPr="00AD2BB6">
        <w:rPr>
          <w:sz w:val="40"/>
          <w:szCs w:val="40"/>
        </w:rPr>
        <w:br w:type="page"/>
      </w:r>
    </w:p>
    <w:p w14:paraId="68C346F5" w14:textId="77777777" w:rsidR="00396878" w:rsidRPr="00AD2BB6" w:rsidRDefault="00396878">
      <w:pPr>
        <w:rPr>
          <w:sz w:val="40"/>
          <w:szCs w:val="40"/>
        </w:rPr>
      </w:pPr>
    </w:p>
    <w:p w14:paraId="0076F4A6" w14:textId="77777777" w:rsidR="00703BBE" w:rsidRPr="00AD2BB6" w:rsidRDefault="00703BBE">
      <w:pPr>
        <w:rPr>
          <w:sz w:val="40"/>
          <w:szCs w:val="40"/>
        </w:rPr>
      </w:pPr>
    </w:p>
    <w:sdt>
      <w:sdtPr>
        <w:rPr>
          <w:rFonts w:ascii="Times New Roman" w:eastAsiaTheme="minorHAnsi" w:hAnsi="Times New Roman" w:cs="Times New Roman"/>
          <w:color w:val="auto"/>
          <w:kern w:val="2"/>
          <w:sz w:val="24"/>
          <w:szCs w:val="24"/>
          <w14:ligatures w14:val="standardContextual"/>
        </w:rPr>
        <w:id w:val="989288487"/>
        <w:docPartObj>
          <w:docPartGallery w:val="Table of Contents"/>
          <w:docPartUnique/>
        </w:docPartObj>
      </w:sdtPr>
      <w:sdtEndPr>
        <w:rPr>
          <w:b/>
          <w:bCs/>
          <w:noProof/>
        </w:rPr>
      </w:sdtEndPr>
      <w:sdtContent>
        <w:p w14:paraId="5B104E94" w14:textId="704BEA21" w:rsidR="00530BF1" w:rsidRPr="00AD2BB6" w:rsidRDefault="00530BF1" w:rsidP="00396878">
          <w:pPr>
            <w:pStyle w:val="TOCHeading"/>
            <w:jc w:val="center"/>
            <w:rPr>
              <w:rFonts w:ascii="Times New Roman" w:hAnsi="Times New Roman" w:cs="Times New Roman"/>
              <w:color w:val="auto"/>
            </w:rPr>
          </w:pPr>
          <w:r w:rsidRPr="00AD2BB6">
            <w:rPr>
              <w:rFonts w:ascii="Times New Roman" w:hAnsi="Times New Roman" w:cs="Times New Roman"/>
              <w:color w:val="auto"/>
            </w:rPr>
            <w:t>Table of Contents</w:t>
          </w:r>
        </w:p>
        <w:p w14:paraId="1F6B5D9E" w14:textId="77777777" w:rsidR="007D2F20" w:rsidRPr="00AD2BB6" w:rsidRDefault="007D2F20" w:rsidP="007D2F20"/>
        <w:p w14:paraId="6A9C14CC" w14:textId="77777777" w:rsidR="00530BF1" w:rsidRPr="00AD2BB6" w:rsidRDefault="00530BF1" w:rsidP="00530BF1"/>
        <w:p w14:paraId="74339532" w14:textId="0C00D667" w:rsidR="004F405A" w:rsidRDefault="00530BF1">
          <w:pPr>
            <w:pStyle w:val="TOC1"/>
            <w:tabs>
              <w:tab w:val="right" w:leader="dot" w:pos="9350"/>
            </w:tabs>
            <w:rPr>
              <w:rFonts w:asciiTheme="minorHAnsi" w:eastAsiaTheme="minorEastAsia" w:hAnsiTheme="minorHAnsi" w:cstheme="minorBidi"/>
              <w:noProof/>
              <w:kern w:val="0"/>
              <w:sz w:val="22"/>
              <w:szCs w:val="22"/>
              <w14:ligatures w14:val="none"/>
            </w:rPr>
          </w:pPr>
          <w:r w:rsidRPr="00AD2BB6">
            <w:fldChar w:fldCharType="begin"/>
          </w:r>
          <w:r w:rsidRPr="00AD2BB6">
            <w:instrText xml:space="preserve"> TOC \o "1-3" \h \z \u </w:instrText>
          </w:r>
          <w:r w:rsidRPr="00AD2BB6">
            <w:fldChar w:fldCharType="separate"/>
          </w:r>
          <w:hyperlink w:anchor="_Toc205489291" w:history="1">
            <w:r w:rsidR="004F405A" w:rsidRPr="006E057D">
              <w:rPr>
                <w:rStyle w:val="Hyperlink"/>
                <w:noProof/>
              </w:rPr>
              <w:t>Is it “Art” or “Entertainment”?</w:t>
            </w:r>
            <w:r w:rsidR="004F405A">
              <w:rPr>
                <w:noProof/>
                <w:webHidden/>
              </w:rPr>
              <w:tab/>
            </w:r>
            <w:r w:rsidR="004F405A">
              <w:rPr>
                <w:noProof/>
                <w:webHidden/>
              </w:rPr>
              <w:fldChar w:fldCharType="begin"/>
            </w:r>
            <w:r w:rsidR="004F405A">
              <w:rPr>
                <w:noProof/>
                <w:webHidden/>
              </w:rPr>
              <w:instrText xml:space="preserve"> PAGEREF _Toc205489291 \h </w:instrText>
            </w:r>
            <w:r w:rsidR="004F405A">
              <w:rPr>
                <w:noProof/>
                <w:webHidden/>
              </w:rPr>
            </w:r>
            <w:r w:rsidR="004F405A">
              <w:rPr>
                <w:noProof/>
                <w:webHidden/>
              </w:rPr>
              <w:fldChar w:fldCharType="separate"/>
            </w:r>
            <w:r w:rsidR="00097A98">
              <w:rPr>
                <w:noProof/>
                <w:webHidden/>
              </w:rPr>
              <w:t>3</w:t>
            </w:r>
            <w:r w:rsidR="004F405A">
              <w:rPr>
                <w:noProof/>
                <w:webHidden/>
              </w:rPr>
              <w:fldChar w:fldCharType="end"/>
            </w:r>
          </w:hyperlink>
        </w:p>
        <w:p w14:paraId="79EF85F6" w14:textId="263C60A3" w:rsidR="004F405A" w:rsidRDefault="004F405A">
          <w:pPr>
            <w:pStyle w:val="TOC1"/>
            <w:tabs>
              <w:tab w:val="right" w:leader="dot" w:pos="9350"/>
            </w:tabs>
            <w:rPr>
              <w:rFonts w:asciiTheme="minorHAnsi" w:eastAsiaTheme="minorEastAsia" w:hAnsiTheme="minorHAnsi" w:cstheme="minorBidi"/>
              <w:noProof/>
              <w:kern w:val="0"/>
              <w:sz w:val="22"/>
              <w:szCs w:val="22"/>
              <w14:ligatures w14:val="none"/>
            </w:rPr>
          </w:pPr>
          <w:hyperlink w:anchor="_Toc205489292" w:history="1">
            <w:r w:rsidRPr="006E057D">
              <w:rPr>
                <w:rStyle w:val="Hyperlink"/>
                <w:noProof/>
              </w:rPr>
              <w:t>Five Core Principles of Art Making</w:t>
            </w:r>
            <w:r>
              <w:rPr>
                <w:noProof/>
                <w:webHidden/>
              </w:rPr>
              <w:tab/>
            </w:r>
            <w:r>
              <w:rPr>
                <w:noProof/>
                <w:webHidden/>
              </w:rPr>
              <w:fldChar w:fldCharType="begin"/>
            </w:r>
            <w:r>
              <w:rPr>
                <w:noProof/>
                <w:webHidden/>
              </w:rPr>
              <w:instrText xml:space="preserve"> PAGEREF _Toc205489292 \h </w:instrText>
            </w:r>
            <w:r>
              <w:rPr>
                <w:noProof/>
                <w:webHidden/>
              </w:rPr>
            </w:r>
            <w:r>
              <w:rPr>
                <w:noProof/>
                <w:webHidden/>
              </w:rPr>
              <w:fldChar w:fldCharType="separate"/>
            </w:r>
            <w:r w:rsidR="00097A98">
              <w:rPr>
                <w:noProof/>
                <w:webHidden/>
              </w:rPr>
              <w:t>3</w:t>
            </w:r>
            <w:r>
              <w:rPr>
                <w:noProof/>
                <w:webHidden/>
              </w:rPr>
              <w:fldChar w:fldCharType="end"/>
            </w:r>
          </w:hyperlink>
        </w:p>
        <w:p w14:paraId="74F336A9" w14:textId="34D8FEE2"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293" w:history="1">
            <w:r w:rsidRPr="006E057D">
              <w:rPr>
                <w:rStyle w:val="Hyperlink"/>
                <w:noProof/>
              </w:rPr>
              <w:t>Intention &amp; Concept</w:t>
            </w:r>
            <w:r>
              <w:rPr>
                <w:noProof/>
                <w:webHidden/>
              </w:rPr>
              <w:tab/>
            </w:r>
            <w:r>
              <w:rPr>
                <w:noProof/>
                <w:webHidden/>
              </w:rPr>
              <w:fldChar w:fldCharType="begin"/>
            </w:r>
            <w:r>
              <w:rPr>
                <w:noProof/>
                <w:webHidden/>
              </w:rPr>
              <w:instrText xml:space="preserve"> PAGEREF _Toc205489293 \h </w:instrText>
            </w:r>
            <w:r>
              <w:rPr>
                <w:noProof/>
                <w:webHidden/>
              </w:rPr>
            </w:r>
            <w:r>
              <w:rPr>
                <w:noProof/>
                <w:webHidden/>
              </w:rPr>
              <w:fldChar w:fldCharType="separate"/>
            </w:r>
            <w:r w:rsidR="00097A98">
              <w:rPr>
                <w:noProof/>
                <w:webHidden/>
              </w:rPr>
              <w:t>3</w:t>
            </w:r>
            <w:r>
              <w:rPr>
                <w:noProof/>
                <w:webHidden/>
              </w:rPr>
              <w:fldChar w:fldCharType="end"/>
            </w:r>
          </w:hyperlink>
        </w:p>
        <w:p w14:paraId="3184DAD2" w14:textId="1F134E65"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294" w:history="1">
            <w:r w:rsidRPr="006E057D">
              <w:rPr>
                <w:rStyle w:val="Hyperlink"/>
                <w:noProof/>
              </w:rPr>
              <w:t>Process &amp; Execution</w:t>
            </w:r>
            <w:r>
              <w:rPr>
                <w:noProof/>
                <w:webHidden/>
              </w:rPr>
              <w:tab/>
            </w:r>
            <w:r>
              <w:rPr>
                <w:noProof/>
                <w:webHidden/>
              </w:rPr>
              <w:fldChar w:fldCharType="begin"/>
            </w:r>
            <w:r>
              <w:rPr>
                <w:noProof/>
                <w:webHidden/>
              </w:rPr>
              <w:instrText xml:space="preserve"> PAGEREF _Toc205489294 \h </w:instrText>
            </w:r>
            <w:r>
              <w:rPr>
                <w:noProof/>
                <w:webHidden/>
              </w:rPr>
            </w:r>
            <w:r>
              <w:rPr>
                <w:noProof/>
                <w:webHidden/>
              </w:rPr>
              <w:fldChar w:fldCharType="separate"/>
            </w:r>
            <w:r w:rsidR="00097A98">
              <w:rPr>
                <w:noProof/>
                <w:webHidden/>
              </w:rPr>
              <w:t>4</w:t>
            </w:r>
            <w:r>
              <w:rPr>
                <w:noProof/>
                <w:webHidden/>
              </w:rPr>
              <w:fldChar w:fldCharType="end"/>
            </w:r>
          </w:hyperlink>
        </w:p>
        <w:p w14:paraId="50CB73A5" w14:textId="736F48B7"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295" w:history="1">
            <w:r w:rsidRPr="006E057D">
              <w:rPr>
                <w:rStyle w:val="Hyperlink"/>
                <w:noProof/>
              </w:rPr>
              <w:t>Aesthetic &amp; Composition</w:t>
            </w:r>
            <w:r>
              <w:rPr>
                <w:noProof/>
                <w:webHidden/>
              </w:rPr>
              <w:tab/>
            </w:r>
            <w:r>
              <w:rPr>
                <w:noProof/>
                <w:webHidden/>
              </w:rPr>
              <w:fldChar w:fldCharType="begin"/>
            </w:r>
            <w:r>
              <w:rPr>
                <w:noProof/>
                <w:webHidden/>
              </w:rPr>
              <w:instrText xml:space="preserve"> PAGEREF _Toc205489295 \h </w:instrText>
            </w:r>
            <w:r>
              <w:rPr>
                <w:noProof/>
                <w:webHidden/>
              </w:rPr>
            </w:r>
            <w:r>
              <w:rPr>
                <w:noProof/>
                <w:webHidden/>
              </w:rPr>
              <w:fldChar w:fldCharType="separate"/>
            </w:r>
            <w:r w:rsidR="00097A98">
              <w:rPr>
                <w:noProof/>
                <w:webHidden/>
              </w:rPr>
              <w:t>6</w:t>
            </w:r>
            <w:r>
              <w:rPr>
                <w:noProof/>
                <w:webHidden/>
              </w:rPr>
              <w:fldChar w:fldCharType="end"/>
            </w:r>
          </w:hyperlink>
        </w:p>
        <w:p w14:paraId="2820541D" w14:textId="796BE614"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296" w:history="1">
            <w:r w:rsidRPr="006E057D">
              <w:rPr>
                <w:rStyle w:val="Hyperlink"/>
                <w:noProof/>
              </w:rPr>
              <w:t>Emotional &amp; Intellectual Impact</w:t>
            </w:r>
            <w:r>
              <w:rPr>
                <w:noProof/>
                <w:webHidden/>
              </w:rPr>
              <w:tab/>
            </w:r>
            <w:r>
              <w:rPr>
                <w:noProof/>
                <w:webHidden/>
              </w:rPr>
              <w:fldChar w:fldCharType="begin"/>
            </w:r>
            <w:r>
              <w:rPr>
                <w:noProof/>
                <w:webHidden/>
              </w:rPr>
              <w:instrText xml:space="preserve"> PAGEREF _Toc205489296 \h </w:instrText>
            </w:r>
            <w:r>
              <w:rPr>
                <w:noProof/>
                <w:webHidden/>
              </w:rPr>
            </w:r>
            <w:r>
              <w:rPr>
                <w:noProof/>
                <w:webHidden/>
              </w:rPr>
              <w:fldChar w:fldCharType="separate"/>
            </w:r>
            <w:r w:rsidR="00097A98">
              <w:rPr>
                <w:noProof/>
                <w:webHidden/>
              </w:rPr>
              <w:t>6</w:t>
            </w:r>
            <w:r>
              <w:rPr>
                <w:noProof/>
                <w:webHidden/>
              </w:rPr>
              <w:fldChar w:fldCharType="end"/>
            </w:r>
          </w:hyperlink>
        </w:p>
        <w:p w14:paraId="7B47A7D6" w14:textId="68BE215F"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297" w:history="1">
            <w:r w:rsidRPr="006E057D">
              <w:rPr>
                <w:rStyle w:val="Hyperlink"/>
                <w:noProof/>
              </w:rPr>
              <w:t>Personal Growth &amp; Learning</w:t>
            </w:r>
            <w:r>
              <w:rPr>
                <w:noProof/>
                <w:webHidden/>
              </w:rPr>
              <w:tab/>
            </w:r>
            <w:r>
              <w:rPr>
                <w:noProof/>
                <w:webHidden/>
              </w:rPr>
              <w:fldChar w:fldCharType="begin"/>
            </w:r>
            <w:r>
              <w:rPr>
                <w:noProof/>
                <w:webHidden/>
              </w:rPr>
              <w:instrText xml:space="preserve"> PAGEREF _Toc205489297 \h </w:instrText>
            </w:r>
            <w:r>
              <w:rPr>
                <w:noProof/>
                <w:webHidden/>
              </w:rPr>
            </w:r>
            <w:r>
              <w:rPr>
                <w:noProof/>
                <w:webHidden/>
              </w:rPr>
              <w:fldChar w:fldCharType="separate"/>
            </w:r>
            <w:r w:rsidR="00097A98">
              <w:rPr>
                <w:noProof/>
                <w:webHidden/>
              </w:rPr>
              <w:t>8</w:t>
            </w:r>
            <w:r>
              <w:rPr>
                <w:noProof/>
                <w:webHidden/>
              </w:rPr>
              <w:fldChar w:fldCharType="end"/>
            </w:r>
          </w:hyperlink>
        </w:p>
        <w:p w14:paraId="06FEABA4" w14:textId="34C8CAA2" w:rsidR="004F405A" w:rsidRDefault="004F405A">
          <w:pPr>
            <w:pStyle w:val="TOC1"/>
            <w:tabs>
              <w:tab w:val="right" w:leader="dot" w:pos="9350"/>
            </w:tabs>
            <w:rPr>
              <w:rFonts w:asciiTheme="minorHAnsi" w:eastAsiaTheme="minorEastAsia" w:hAnsiTheme="minorHAnsi" w:cstheme="minorBidi"/>
              <w:noProof/>
              <w:kern w:val="0"/>
              <w:sz w:val="22"/>
              <w:szCs w:val="22"/>
              <w14:ligatures w14:val="none"/>
            </w:rPr>
          </w:pPr>
          <w:hyperlink w:anchor="_Toc205489298" w:history="1">
            <w:r w:rsidRPr="006E057D">
              <w:rPr>
                <w:rStyle w:val="Hyperlink"/>
                <w:noProof/>
              </w:rPr>
              <w:t>A Visual Analysis of the Work</w:t>
            </w:r>
            <w:r>
              <w:rPr>
                <w:noProof/>
                <w:webHidden/>
              </w:rPr>
              <w:tab/>
            </w:r>
            <w:r>
              <w:rPr>
                <w:noProof/>
                <w:webHidden/>
              </w:rPr>
              <w:fldChar w:fldCharType="begin"/>
            </w:r>
            <w:r>
              <w:rPr>
                <w:noProof/>
                <w:webHidden/>
              </w:rPr>
              <w:instrText xml:space="preserve"> PAGEREF _Toc205489298 \h </w:instrText>
            </w:r>
            <w:r>
              <w:rPr>
                <w:noProof/>
                <w:webHidden/>
              </w:rPr>
            </w:r>
            <w:r>
              <w:rPr>
                <w:noProof/>
                <w:webHidden/>
              </w:rPr>
              <w:fldChar w:fldCharType="separate"/>
            </w:r>
            <w:r w:rsidR="00097A98">
              <w:rPr>
                <w:noProof/>
                <w:webHidden/>
              </w:rPr>
              <w:t>8</w:t>
            </w:r>
            <w:r>
              <w:rPr>
                <w:noProof/>
                <w:webHidden/>
              </w:rPr>
              <w:fldChar w:fldCharType="end"/>
            </w:r>
          </w:hyperlink>
        </w:p>
        <w:p w14:paraId="730B5F75" w14:textId="5F96ED30"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299" w:history="1">
            <w:r w:rsidRPr="006E057D">
              <w:rPr>
                <w:rStyle w:val="Hyperlink"/>
                <w:noProof/>
              </w:rPr>
              <w:t>The Focal Point</w:t>
            </w:r>
            <w:r>
              <w:rPr>
                <w:noProof/>
                <w:webHidden/>
              </w:rPr>
              <w:tab/>
            </w:r>
            <w:r>
              <w:rPr>
                <w:noProof/>
                <w:webHidden/>
              </w:rPr>
              <w:fldChar w:fldCharType="begin"/>
            </w:r>
            <w:r>
              <w:rPr>
                <w:noProof/>
                <w:webHidden/>
              </w:rPr>
              <w:instrText xml:space="preserve"> PAGEREF _Toc205489299 \h </w:instrText>
            </w:r>
            <w:r>
              <w:rPr>
                <w:noProof/>
                <w:webHidden/>
              </w:rPr>
            </w:r>
            <w:r>
              <w:rPr>
                <w:noProof/>
                <w:webHidden/>
              </w:rPr>
              <w:fldChar w:fldCharType="separate"/>
            </w:r>
            <w:r w:rsidR="00097A98">
              <w:rPr>
                <w:noProof/>
                <w:webHidden/>
              </w:rPr>
              <w:t>8</w:t>
            </w:r>
            <w:r>
              <w:rPr>
                <w:noProof/>
                <w:webHidden/>
              </w:rPr>
              <w:fldChar w:fldCharType="end"/>
            </w:r>
          </w:hyperlink>
        </w:p>
        <w:p w14:paraId="165A0424" w14:textId="388EA88F"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0" w:history="1">
            <w:r w:rsidRPr="006E057D">
              <w:rPr>
                <w:rStyle w:val="Hyperlink"/>
                <w:noProof/>
              </w:rPr>
              <w:t>Line Work &amp; Mark Making</w:t>
            </w:r>
            <w:r>
              <w:rPr>
                <w:noProof/>
                <w:webHidden/>
              </w:rPr>
              <w:tab/>
            </w:r>
            <w:r>
              <w:rPr>
                <w:noProof/>
                <w:webHidden/>
              </w:rPr>
              <w:fldChar w:fldCharType="begin"/>
            </w:r>
            <w:r>
              <w:rPr>
                <w:noProof/>
                <w:webHidden/>
              </w:rPr>
              <w:instrText xml:space="preserve"> PAGEREF _Toc205489300 \h </w:instrText>
            </w:r>
            <w:r>
              <w:rPr>
                <w:noProof/>
                <w:webHidden/>
              </w:rPr>
            </w:r>
            <w:r>
              <w:rPr>
                <w:noProof/>
                <w:webHidden/>
              </w:rPr>
              <w:fldChar w:fldCharType="separate"/>
            </w:r>
            <w:r w:rsidR="00097A98">
              <w:rPr>
                <w:noProof/>
                <w:webHidden/>
              </w:rPr>
              <w:t>9</w:t>
            </w:r>
            <w:r>
              <w:rPr>
                <w:noProof/>
                <w:webHidden/>
              </w:rPr>
              <w:fldChar w:fldCharType="end"/>
            </w:r>
          </w:hyperlink>
        </w:p>
        <w:p w14:paraId="165D9DA4" w14:textId="208E9A69"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1" w:history="1">
            <w:r w:rsidRPr="006E057D">
              <w:rPr>
                <w:rStyle w:val="Hyperlink"/>
                <w:noProof/>
              </w:rPr>
              <w:t>Shape, Form, &amp; Mass</w:t>
            </w:r>
            <w:r>
              <w:rPr>
                <w:noProof/>
                <w:webHidden/>
              </w:rPr>
              <w:tab/>
            </w:r>
            <w:r>
              <w:rPr>
                <w:noProof/>
                <w:webHidden/>
              </w:rPr>
              <w:fldChar w:fldCharType="begin"/>
            </w:r>
            <w:r>
              <w:rPr>
                <w:noProof/>
                <w:webHidden/>
              </w:rPr>
              <w:instrText xml:space="preserve"> PAGEREF _Toc205489301 \h </w:instrText>
            </w:r>
            <w:r>
              <w:rPr>
                <w:noProof/>
                <w:webHidden/>
              </w:rPr>
            </w:r>
            <w:r>
              <w:rPr>
                <w:noProof/>
                <w:webHidden/>
              </w:rPr>
              <w:fldChar w:fldCharType="separate"/>
            </w:r>
            <w:r w:rsidR="00097A98">
              <w:rPr>
                <w:noProof/>
                <w:webHidden/>
              </w:rPr>
              <w:t>11</w:t>
            </w:r>
            <w:r>
              <w:rPr>
                <w:noProof/>
                <w:webHidden/>
              </w:rPr>
              <w:fldChar w:fldCharType="end"/>
            </w:r>
          </w:hyperlink>
        </w:p>
        <w:p w14:paraId="207557C6" w14:textId="6A8D8314"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2" w:history="1">
            <w:r w:rsidRPr="006E057D">
              <w:rPr>
                <w:rStyle w:val="Hyperlink"/>
                <w:noProof/>
              </w:rPr>
              <w:t>Volume &amp; Space</w:t>
            </w:r>
            <w:r>
              <w:rPr>
                <w:noProof/>
                <w:webHidden/>
              </w:rPr>
              <w:tab/>
            </w:r>
            <w:r>
              <w:rPr>
                <w:noProof/>
                <w:webHidden/>
              </w:rPr>
              <w:fldChar w:fldCharType="begin"/>
            </w:r>
            <w:r>
              <w:rPr>
                <w:noProof/>
                <w:webHidden/>
              </w:rPr>
              <w:instrText xml:space="preserve"> PAGEREF _Toc205489302 \h </w:instrText>
            </w:r>
            <w:r>
              <w:rPr>
                <w:noProof/>
                <w:webHidden/>
              </w:rPr>
            </w:r>
            <w:r>
              <w:rPr>
                <w:noProof/>
                <w:webHidden/>
              </w:rPr>
              <w:fldChar w:fldCharType="separate"/>
            </w:r>
            <w:r w:rsidR="00097A98">
              <w:rPr>
                <w:noProof/>
                <w:webHidden/>
              </w:rPr>
              <w:t>12</w:t>
            </w:r>
            <w:r>
              <w:rPr>
                <w:noProof/>
                <w:webHidden/>
              </w:rPr>
              <w:fldChar w:fldCharType="end"/>
            </w:r>
          </w:hyperlink>
        </w:p>
        <w:p w14:paraId="50B50D70" w14:textId="2CE0CAB1"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3" w:history="1">
            <w:r w:rsidRPr="006E057D">
              <w:rPr>
                <w:rStyle w:val="Hyperlink"/>
                <w:noProof/>
              </w:rPr>
              <w:t>Time &amp; Movement</w:t>
            </w:r>
            <w:r>
              <w:rPr>
                <w:noProof/>
                <w:webHidden/>
              </w:rPr>
              <w:tab/>
            </w:r>
            <w:r>
              <w:rPr>
                <w:noProof/>
                <w:webHidden/>
              </w:rPr>
              <w:fldChar w:fldCharType="begin"/>
            </w:r>
            <w:r>
              <w:rPr>
                <w:noProof/>
                <w:webHidden/>
              </w:rPr>
              <w:instrText xml:space="preserve"> PAGEREF _Toc205489303 \h </w:instrText>
            </w:r>
            <w:r>
              <w:rPr>
                <w:noProof/>
                <w:webHidden/>
              </w:rPr>
            </w:r>
            <w:r>
              <w:rPr>
                <w:noProof/>
                <w:webHidden/>
              </w:rPr>
              <w:fldChar w:fldCharType="separate"/>
            </w:r>
            <w:r w:rsidR="00097A98">
              <w:rPr>
                <w:noProof/>
                <w:webHidden/>
              </w:rPr>
              <w:t>14</w:t>
            </w:r>
            <w:r>
              <w:rPr>
                <w:noProof/>
                <w:webHidden/>
              </w:rPr>
              <w:fldChar w:fldCharType="end"/>
            </w:r>
          </w:hyperlink>
        </w:p>
        <w:p w14:paraId="4CD1589B" w14:textId="38C7CAAC"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4" w:history="1">
            <w:r w:rsidRPr="006E057D">
              <w:rPr>
                <w:rStyle w:val="Hyperlink"/>
                <w:noProof/>
              </w:rPr>
              <w:t>Color Palette</w:t>
            </w:r>
            <w:r>
              <w:rPr>
                <w:noProof/>
                <w:webHidden/>
              </w:rPr>
              <w:tab/>
            </w:r>
            <w:r>
              <w:rPr>
                <w:noProof/>
                <w:webHidden/>
              </w:rPr>
              <w:fldChar w:fldCharType="begin"/>
            </w:r>
            <w:r>
              <w:rPr>
                <w:noProof/>
                <w:webHidden/>
              </w:rPr>
              <w:instrText xml:space="preserve"> PAGEREF _Toc205489304 \h </w:instrText>
            </w:r>
            <w:r>
              <w:rPr>
                <w:noProof/>
                <w:webHidden/>
              </w:rPr>
            </w:r>
            <w:r>
              <w:rPr>
                <w:noProof/>
                <w:webHidden/>
              </w:rPr>
              <w:fldChar w:fldCharType="separate"/>
            </w:r>
            <w:r w:rsidR="00097A98">
              <w:rPr>
                <w:noProof/>
                <w:webHidden/>
              </w:rPr>
              <w:t>17</w:t>
            </w:r>
            <w:r>
              <w:rPr>
                <w:noProof/>
                <w:webHidden/>
              </w:rPr>
              <w:fldChar w:fldCharType="end"/>
            </w:r>
          </w:hyperlink>
        </w:p>
        <w:p w14:paraId="164100C3" w14:textId="7E87DFD4" w:rsidR="004F405A" w:rsidRDefault="004F405A">
          <w:pPr>
            <w:pStyle w:val="TOC1"/>
            <w:tabs>
              <w:tab w:val="right" w:leader="dot" w:pos="9350"/>
            </w:tabs>
            <w:rPr>
              <w:rFonts w:asciiTheme="minorHAnsi" w:eastAsiaTheme="minorEastAsia" w:hAnsiTheme="minorHAnsi" w:cstheme="minorBidi"/>
              <w:noProof/>
              <w:kern w:val="0"/>
              <w:sz w:val="22"/>
              <w:szCs w:val="22"/>
              <w14:ligatures w14:val="none"/>
            </w:rPr>
          </w:pPr>
          <w:hyperlink w:anchor="_Toc205489305" w:history="1">
            <w:r w:rsidRPr="006E057D">
              <w:rPr>
                <w:rStyle w:val="Hyperlink"/>
                <w:noProof/>
              </w:rPr>
              <w:t>What Makes Art “Great”?</w:t>
            </w:r>
            <w:r>
              <w:rPr>
                <w:noProof/>
                <w:webHidden/>
              </w:rPr>
              <w:tab/>
            </w:r>
            <w:r>
              <w:rPr>
                <w:noProof/>
                <w:webHidden/>
              </w:rPr>
              <w:fldChar w:fldCharType="begin"/>
            </w:r>
            <w:r>
              <w:rPr>
                <w:noProof/>
                <w:webHidden/>
              </w:rPr>
              <w:instrText xml:space="preserve"> PAGEREF _Toc205489305 \h </w:instrText>
            </w:r>
            <w:r>
              <w:rPr>
                <w:noProof/>
                <w:webHidden/>
              </w:rPr>
            </w:r>
            <w:r>
              <w:rPr>
                <w:noProof/>
                <w:webHidden/>
              </w:rPr>
              <w:fldChar w:fldCharType="separate"/>
            </w:r>
            <w:r w:rsidR="00097A98">
              <w:rPr>
                <w:noProof/>
                <w:webHidden/>
              </w:rPr>
              <w:t>21</w:t>
            </w:r>
            <w:r>
              <w:rPr>
                <w:noProof/>
                <w:webHidden/>
              </w:rPr>
              <w:fldChar w:fldCharType="end"/>
            </w:r>
          </w:hyperlink>
        </w:p>
        <w:p w14:paraId="56C6F322" w14:textId="2ABC6916"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6" w:history="1">
            <w:r w:rsidRPr="006E057D">
              <w:rPr>
                <w:rStyle w:val="Hyperlink"/>
                <w:noProof/>
              </w:rPr>
              <w:t>Tells a Story</w:t>
            </w:r>
            <w:r>
              <w:rPr>
                <w:noProof/>
                <w:webHidden/>
              </w:rPr>
              <w:tab/>
            </w:r>
            <w:r>
              <w:rPr>
                <w:noProof/>
                <w:webHidden/>
              </w:rPr>
              <w:fldChar w:fldCharType="begin"/>
            </w:r>
            <w:r>
              <w:rPr>
                <w:noProof/>
                <w:webHidden/>
              </w:rPr>
              <w:instrText xml:space="preserve"> PAGEREF _Toc205489306 \h </w:instrText>
            </w:r>
            <w:r>
              <w:rPr>
                <w:noProof/>
                <w:webHidden/>
              </w:rPr>
            </w:r>
            <w:r>
              <w:rPr>
                <w:noProof/>
                <w:webHidden/>
              </w:rPr>
              <w:fldChar w:fldCharType="separate"/>
            </w:r>
            <w:r w:rsidR="00097A98">
              <w:rPr>
                <w:noProof/>
                <w:webHidden/>
              </w:rPr>
              <w:t>21</w:t>
            </w:r>
            <w:r>
              <w:rPr>
                <w:noProof/>
                <w:webHidden/>
              </w:rPr>
              <w:fldChar w:fldCharType="end"/>
            </w:r>
          </w:hyperlink>
        </w:p>
        <w:p w14:paraId="296A4555" w14:textId="5312C986"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7" w:history="1">
            <w:r w:rsidRPr="006E057D">
              <w:rPr>
                <w:rStyle w:val="Hyperlink"/>
                <w:noProof/>
              </w:rPr>
              <w:t>Impact Through Emotion</w:t>
            </w:r>
            <w:r>
              <w:rPr>
                <w:noProof/>
                <w:webHidden/>
              </w:rPr>
              <w:tab/>
            </w:r>
            <w:r>
              <w:rPr>
                <w:noProof/>
                <w:webHidden/>
              </w:rPr>
              <w:fldChar w:fldCharType="begin"/>
            </w:r>
            <w:r>
              <w:rPr>
                <w:noProof/>
                <w:webHidden/>
              </w:rPr>
              <w:instrText xml:space="preserve"> PAGEREF _Toc205489307 \h </w:instrText>
            </w:r>
            <w:r>
              <w:rPr>
                <w:noProof/>
                <w:webHidden/>
              </w:rPr>
            </w:r>
            <w:r>
              <w:rPr>
                <w:noProof/>
                <w:webHidden/>
              </w:rPr>
              <w:fldChar w:fldCharType="separate"/>
            </w:r>
            <w:r w:rsidR="00097A98">
              <w:rPr>
                <w:noProof/>
                <w:webHidden/>
              </w:rPr>
              <w:t>21</w:t>
            </w:r>
            <w:r>
              <w:rPr>
                <w:noProof/>
                <w:webHidden/>
              </w:rPr>
              <w:fldChar w:fldCharType="end"/>
            </w:r>
          </w:hyperlink>
        </w:p>
        <w:p w14:paraId="6CF28985" w14:textId="6C86B955"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8" w:history="1">
            <w:r w:rsidRPr="006E057D">
              <w:rPr>
                <w:rStyle w:val="Hyperlink"/>
                <w:noProof/>
              </w:rPr>
              <w:t>Fresh Perspective or Challenges Convention</w:t>
            </w:r>
            <w:r>
              <w:rPr>
                <w:noProof/>
                <w:webHidden/>
              </w:rPr>
              <w:tab/>
            </w:r>
            <w:r>
              <w:rPr>
                <w:noProof/>
                <w:webHidden/>
              </w:rPr>
              <w:fldChar w:fldCharType="begin"/>
            </w:r>
            <w:r>
              <w:rPr>
                <w:noProof/>
                <w:webHidden/>
              </w:rPr>
              <w:instrText xml:space="preserve"> PAGEREF _Toc205489308 \h </w:instrText>
            </w:r>
            <w:r>
              <w:rPr>
                <w:noProof/>
                <w:webHidden/>
              </w:rPr>
            </w:r>
            <w:r>
              <w:rPr>
                <w:noProof/>
                <w:webHidden/>
              </w:rPr>
              <w:fldChar w:fldCharType="separate"/>
            </w:r>
            <w:r w:rsidR="00097A98">
              <w:rPr>
                <w:noProof/>
                <w:webHidden/>
              </w:rPr>
              <w:t>22</w:t>
            </w:r>
            <w:r>
              <w:rPr>
                <w:noProof/>
                <w:webHidden/>
              </w:rPr>
              <w:fldChar w:fldCharType="end"/>
            </w:r>
          </w:hyperlink>
        </w:p>
        <w:p w14:paraId="2F92A3A3" w14:textId="79387CEC"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09" w:history="1">
            <w:r w:rsidRPr="006E057D">
              <w:rPr>
                <w:rStyle w:val="Hyperlink"/>
                <w:noProof/>
              </w:rPr>
              <w:t>Revelatory and Transcendent</w:t>
            </w:r>
            <w:r>
              <w:rPr>
                <w:noProof/>
                <w:webHidden/>
              </w:rPr>
              <w:tab/>
            </w:r>
            <w:r>
              <w:rPr>
                <w:noProof/>
                <w:webHidden/>
              </w:rPr>
              <w:fldChar w:fldCharType="begin"/>
            </w:r>
            <w:r>
              <w:rPr>
                <w:noProof/>
                <w:webHidden/>
              </w:rPr>
              <w:instrText xml:space="preserve"> PAGEREF _Toc205489309 \h </w:instrText>
            </w:r>
            <w:r>
              <w:rPr>
                <w:noProof/>
                <w:webHidden/>
              </w:rPr>
            </w:r>
            <w:r>
              <w:rPr>
                <w:noProof/>
                <w:webHidden/>
              </w:rPr>
              <w:fldChar w:fldCharType="separate"/>
            </w:r>
            <w:r w:rsidR="00097A98">
              <w:rPr>
                <w:noProof/>
                <w:webHidden/>
              </w:rPr>
              <w:t>22</w:t>
            </w:r>
            <w:r>
              <w:rPr>
                <w:noProof/>
                <w:webHidden/>
              </w:rPr>
              <w:fldChar w:fldCharType="end"/>
            </w:r>
          </w:hyperlink>
        </w:p>
        <w:p w14:paraId="279C627B" w14:textId="0C1D290B"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10" w:history="1">
            <w:r w:rsidRPr="006E057D">
              <w:rPr>
                <w:rStyle w:val="Hyperlink"/>
                <w:noProof/>
              </w:rPr>
              <w:t>Commentary on Life</w:t>
            </w:r>
            <w:r>
              <w:rPr>
                <w:noProof/>
                <w:webHidden/>
              </w:rPr>
              <w:tab/>
            </w:r>
            <w:r>
              <w:rPr>
                <w:noProof/>
                <w:webHidden/>
              </w:rPr>
              <w:fldChar w:fldCharType="begin"/>
            </w:r>
            <w:r>
              <w:rPr>
                <w:noProof/>
                <w:webHidden/>
              </w:rPr>
              <w:instrText xml:space="preserve"> PAGEREF _Toc205489310 \h </w:instrText>
            </w:r>
            <w:r>
              <w:rPr>
                <w:noProof/>
                <w:webHidden/>
              </w:rPr>
            </w:r>
            <w:r>
              <w:rPr>
                <w:noProof/>
                <w:webHidden/>
              </w:rPr>
              <w:fldChar w:fldCharType="separate"/>
            </w:r>
            <w:r w:rsidR="00097A98">
              <w:rPr>
                <w:noProof/>
                <w:webHidden/>
              </w:rPr>
              <w:t>23</w:t>
            </w:r>
            <w:r>
              <w:rPr>
                <w:noProof/>
                <w:webHidden/>
              </w:rPr>
              <w:fldChar w:fldCharType="end"/>
            </w:r>
          </w:hyperlink>
        </w:p>
        <w:p w14:paraId="357AE05A" w14:textId="309326B1"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11" w:history="1">
            <w:r w:rsidRPr="006E057D">
              <w:rPr>
                <w:rStyle w:val="Hyperlink"/>
                <w:noProof/>
              </w:rPr>
              <w:t>Multidimensional Meaning</w:t>
            </w:r>
            <w:r>
              <w:rPr>
                <w:noProof/>
                <w:webHidden/>
              </w:rPr>
              <w:tab/>
            </w:r>
            <w:r>
              <w:rPr>
                <w:noProof/>
                <w:webHidden/>
              </w:rPr>
              <w:fldChar w:fldCharType="begin"/>
            </w:r>
            <w:r>
              <w:rPr>
                <w:noProof/>
                <w:webHidden/>
              </w:rPr>
              <w:instrText xml:space="preserve"> PAGEREF _Toc205489311 \h </w:instrText>
            </w:r>
            <w:r>
              <w:rPr>
                <w:noProof/>
                <w:webHidden/>
              </w:rPr>
            </w:r>
            <w:r>
              <w:rPr>
                <w:noProof/>
                <w:webHidden/>
              </w:rPr>
              <w:fldChar w:fldCharType="separate"/>
            </w:r>
            <w:r w:rsidR="00097A98">
              <w:rPr>
                <w:noProof/>
                <w:webHidden/>
              </w:rPr>
              <w:t>23</w:t>
            </w:r>
            <w:r>
              <w:rPr>
                <w:noProof/>
                <w:webHidden/>
              </w:rPr>
              <w:fldChar w:fldCharType="end"/>
            </w:r>
          </w:hyperlink>
        </w:p>
        <w:p w14:paraId="45FDA41A" w14:textId="7048577B"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12" w:history="1">
            <w:r w:rsidRPr="006E057D">
              <w:rPr>
                <w:rStyle w:val="Hyperlink"/>
                <w:noProof/>
              </w:rPr>
              <w:t>Compelling Use of Space</w:t>
            </w:r>
            <w:r>
              <w:rPr>
                <w:noProof/>
                <w:webHidden/>
              </w:rPr>
              <w:tab/>
            </w:r>
            <w:r>
              <w:rPr>
                <w:noProof/>
                <w:webHidden/>
              </w:rPr>
              <w:fldChar w:fldCharType="begin"/>
            </w:r>
            <w:r>
              <w:rPr>
                <w:noProof/>
                <w:webHidden/>
              </w:rPr>
              <w:instrText xml:space="preserve"> PAGEREF _Toc205489312 \h </w:instrText>
            </w:r>
            <w:r>
              <w:rPr>
                <w:noProof/>
                <w:webHidden/>
              </w:rPr>
            </w:r>
            <w:r>
              <w:rPr>
                <w:noProof/>
                <w:webHidden/>
              </w:rPr>
              <w:fldChar w:fldCharType="separate"/>
            </w:r>
            <w:r w:rsidR="00097A98">
              <w:rPr>
                <w:noProof/>
                <w:webHidden/>
              </w:rPr>
              <w:t>24</w:t>
            </w:r>
            <w:r>
              <w:rPr>
                <w:noProof/>
                <w:webHidden/>
              </w:rPr>
              <w:fldChar w:fldCharType="end"/>
            </w:r>
          </w:hyperlink>
        </w:p>
        <w:p w14:paraId="2E8D5742" w14:textId="196841A0"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13" w:history="1">
            <w:r w:rsidRPr="006E057D">
              <w:rPr>
                <w:rStyle w:val="Hyperlink"/>
                <w:noProof/>
              </w:rPr>
              <w:t>Demonstrates Exceptional Skill</w:t>
            </w:r>
            <w:r>
              <w:rPr>
                <w:noProof/>
                <w:webHidden/>
              </w:rPr>
              <w:tab/>
            </w:r>
            <w:r>
              <w:rPr>
                <w:noProof/>
                <w:webHidden/>
              </w:rPr>
              <w:fldChar w:fldCharType="begin"/>
            </w:r>
            <w:r>
              <w:rPr>
                <w:noProof/>
                <w:webHidden/>
              </w:rPr>
              <w:instrText xml:space="preserve"> PAGEREF _Toc205489313 \h </w:instrText>
            </w:r>
            <w:r>
              <w:rPr>
                <w:noProof/>
                <w:webHidden/>
              </w:rPr>
            </w:r>
            <w:r>
              <w:rPr>
                <w:noProof/>
                <w:webHidden/>
              </w:rPr>
              <w:fldChar w:fldCharType="separate"/>
            </w:r>
            <w:r w:rsidR="00097A98">
              <w:rPr>
                <w:noProof/>
                <w:webHidden/>
              </w:rPr>
              <w:t>25</w:t>
            </w:r>
            <w:r>
              <w:rPr>
                <w:noProof/>
                <w:webHidden/>
              </w:rPr>
              <w:fldChar w:fldCharType="end"/>
            </w:r>
          </w:hyperlink>
        </w:p>
        <w:p w14:paraId="7F594255" w14:textId="56863EE1" w:rsidR="004F405A" w:rsidRDefault="004F405A">
          <w:pPr>
            <w:pStyle w:val="TOC2"/>
            <w:tabs>
              <w:tab w:val="right" w:leader="dot" w:pos="9350"/>
            </w:tabs>
            <w:rPr>
              <w:rFonts w:asciiTheme="minorHAnsi" w:eastAsiaTheme="minorEastAsia" w:hAnsiTheme="minorHAnsi" w:cstheme="minorBidi"/>
              <w:noProof/>
              <w:kern w:val="0"/>
              <w:sz w:val="22"/>
              <w:szCs w:val="22"/>
              <w14:ligatures w14:val="none"/>
            </w:rPr>
          </w:pPr>
          <w:hyperlink w:anchor="_Toc205489314" w:history="1">
            <w:r w:rsidRPr="006E057D">
              <w:rPr>
                <w:rStyle w:val="Hyperlink"/>
                <w:noProof/>
              </w:rPr>
              <w:t>Commitment, High Effort, &amp; Complexity</w:t>
            </w:r>
            <w:r>
              <w:rPr>
                <w:noProof/>
                <w:webHidden/>
              </w:rPr>
              <w:tab/>
            </w:r>
            <w:r>
              <w:rPr>
                <w:noProof/>
                <w:webHidden/>
              </w:rPr>
              <w:fldChar w:fldCharType="begin"/>
            </w:r>
            <w:r>
              <w:rPr>
                <w:noProof/>
                <w:webHidden/>
              </w:rPr>
              <w:instrText xml:space="preserve"> PAGEREF _Toc205489314 \h </w:instrText>
            </w:r>
            <w:r>
              <w:rPr>
                <w:noProof/>
                <w:webHidden/>
              </w:rPr>
            </w:r>
            <w:r>
              <w:rPr>
                <w:noProof/>
                <w:webHidden/>
              </w:rPr>
              <w:fldChar w:fldCharType="separate"/>
            </w:r>
            <w:r w:rsidR="00097A98">
              <w:rPr>
                <w:noProof/>
                <w:webHidden/>
              </w:rPr>
              <w:t>25</w:t>
            </w:r>
            <w:r>
              <w:rPr>
                <w:noProof/>
                <w:webHidden/>
              </w:rPr>
              <w:fldChar w:fldCharType="end"/>
            </w:r>
          </w:hyperlink>
        </w:p>
        <w:p w14:paraId="49AF24E3" w14:textId="1E52C266" w:rsidR="008F2BBC" w:rsidRPr="00AD2BB6" w:rsidRDefault="00530BF1">
          <w:pPr>
            <w:rPr>
              <w:b/>
              <w:bCs/>
              <w:noProof/>
            </w:rPr>
          </w:pPr>
          <w:r w:rsidRPr="00AD2BB6">
            <w:rPr>
              <w:b/>
              <w:bCs/>
              <w:noProof/>
            </w:rPr>
            <w:fldChar w:fldCharType="end"/>
          </w:r>
        </w:p>
      </w:sdtContent>
    </w:sdt>
    <w:p w14:paraId="1044BD94" w14:textId="77777777" w:rsidR="009A1975" w:rsidRPr="00AD2BB6" w:rsidRDefault="009A1975" w:rsidP="009A1975">
      <w:pPr>
        <w:jc w:val="both"/>
        <w:rPr>
          <w:sz w:val="26"/>
          <w:szCs w:val="26"/>
        </w:rPr>
      </w:pPr>
    </w:p>
    <w:p w14:paraId="0C054278" w14:textId="3051B590" w:rsidR="00530BF1" w:rsidRPr="00AD2BB6" w:rsidRDefault="00530BF1">
      <w:r w:rsidRPr="00AD2BB6">
        <w:br w:type="page"/>
      </w:r>
    </w:p>
    <w:p w14:paraId="4FCDC389" w14:textId="4BCC0B2F" w:rsidR="00057D26" w:rsidRPr="00AD2BB6" w:rsidRDefault="00864376" w:rsidP="007E27E8">
      <w:pPr>
        <w:pStyle w:val="Heading1"/>
        <w:rPr>
          <w:rFonts w:ascii="Times New Roman" w:hAnsi="Times New Roman" w:cs="Times New Roman"/>
          <w:color w:val="auto"/>
          <w:sz w:val="36"/>
          <w:szCs w:val="36"/>
        </w:rPr>
      </w:pPr>
      <w:bookmarkStart w:id="1" w:name="_Toc205489291"/>
      <w:r w:rsidRPr="00AD2BB6">
        <w:rPr>
          <w:rFonts w:ascii="Times New Roman" w:hAnsi="Times New Roman" w:cs="Times New Roman"/>
          <w:color w:val="auto"/>
          <w:sz w:val="36"/>
          <w:szCs w:val="36"/>
        </w:rPr>
        <w:lastRenderedPageBreak/>
        <w:t>Is it</w:t>
      </w:r>
      <w:r w:rsidR="00057D26" w:rsidRPr="00AD2BB6">
        <w:rPr>
          <w:rFonts w:ascii="Times New Roman" w:hAnsi="Times New Roman" w:cs="Times New Roman"/>
          <w:color w:val="auto"/>
          <w:sz w:val="36"/>
          <w:szCs w:val="36"/>
        </w:rPr>
        <w:t xml:space="preserve"> “Art”</w:t>
      </w:r>
      <w:r w:rsidR="00670C01" w:rsidRPr="00AD2BB6">
        <w:rPr>
          <w:rFonts w:ascii="Times New Roman" w:hAnsi="Times New Roman" w:cs="Times New Roman"/>
          <w:color w:val="auto"/>
          <w:sz w:val="36"/>
          <w:szCs w:val="36"/>
        </w:rPr>
        <w:t xml:space="preserve"> or “Entertainment”</w:t>
      </w:r>
      <w:r w:rsidR="00057D26" w:rsidRPr="00AD2BB6">
        <w:rPr>
          <w:rFonts w:ascii="Times New Roman" w:hAnsi="Times New Roman" w:cs="Times New Roman"/>
          <w:color w:val="auto"/>
          <w:sz w:val="36"/>
          <w:szCs w:val="36"/>
        </w:rPr>
        <w:t>?</w:t>
      </w:r>
      <w:bookmarkEnd w:id="1"/>
    </w:p>
    <w:p w14:paraId="7656809B" w14:textId="77777777" w:rsidR="00057D26" w:rsidRPr="00AD2BB6" w:rsidRDefault="00057D26"/>
    <w:tbl>
      <w:tblPr>
        <w:tblStyle w:val="TableGrid"/>
        <w:tblW w:w="5000" w:type="pct"/>
        <w:jc w:val="center"/>
        <w:tblCellMar>
          <w:top w:w="115" w:type="dxa"/>
          <w:bottom w:w="115" w:type="dxa"/>
        </w:tblCellMar>
        <w:tblLook w:val="04A0" w:firstRow="1" w:lastRow="0" w:firstColumn="1" w:lastColumn="0" w:noHBand="0" w:noVBand="1"/>
      </w:tblPr>
      <w:tblGrid>
        <w:gridCol w:w="4675"/>
        <w:gridCol w:w="4675"/>
      </w:tblGrid>
      <w:tr w:rsidR="002406EC" w:rsidRPr="00AD2BB6" w14:paraId="5B52A94D" w14:textId="77777777" w:rsidTr="007661F5">
        <w:trPr>
          <w:jc w:val="center"/>
        </w:trPr>
        <w:tc>
          <w:tcPr>
            <w:tcW w:w="4675" w:type="dxa"/>
            <w:shd w:val="clear" w:color="auto" w:fill="F2F2F2" w:themeFill="background1" w:themeFillShade="F2"/>
          </w:tcPr>
          <w:p w14:paraId="2699AA56" w14:textId="36DD03D8" w:rsidR="002406EC" w:rsidRPr="00AD2BB6" w:rsidRDefault="002406EC">
            <w:r w:rsidRPr="00AD2BB6">
              <w:t>“</w:t>
            </w:r>
            <w:r w:rsidRPr="00AD2BB6">
              <w:rPr>
                <w:sz w:val="27"/>
                <w:szCs w:val="27"/>
              </w:rPr>
              <w:t>Art</w:t>
            </w:r>
            <w:r w:rsidRPr="00AD2BB6">
              <w:t>”</w:t>
            </w:r>
          </w:p>
        </w:tc>
        <w:tc>
          <w:tcPr>
            <w:tcW w:w="4675" w:type="dxa"/>
            <w:shd w:val="clear" w:color="auto" w:fill="F2F2F2" w:themeFill="background1" w:themeFillShade="F2"/>
          </w:tcPr>
          <w:p w14:paraId="70287663" w14:textId="138E7E20" w:rsidR="002406EC" w:rsidRPr="00AD2BB6" w:rsidRDefault="002406EC">
            <w:r w:rsidRPr="00AD2BB6">
              <w:t>“</w:t>
            </w:r>
            <w:r w:rsidRPr="00AD2BB6">
              <w:rPr>
                <w:sz w:val="27"/>
                <w:szCs w:val="27"/>
              </w:rPr>
              <w:t>Entertainment</w:t>
            </w:r>
            <w:r w:rsidRPr="00AD2BB6">
              <w:t>”</w:t>
            </w:r>
          </w:p>
        </w:tc>
      </w:tr>
      <w:tr w:rsidR="002406EC" w:rsidRPr="00AD2BB6" w14:paraId="3D50BED2" w14:textId="77777777" w:rsidTr="002406EC">
        <w:trPr>
          <w:jc w:val="center"/>
        </w:trPr>
        <w:tc>
          <w:tcPr>
            <w:tcW w:w="4675" w:type="dxa"/>
          </w:tcPr>
          <w:p w14:paraId="0D35DA33" w14:textId="3890A772" w:rsidR="002406EC" w:rsidRPr="00AD2BB6" w:rsidRDefault="002406EC">
            <w:r w:rsidRPr="00AD2BB6">
              <w:t>Expands the audience’s sense of the possible. Art makes you think. It pushes the boundaries of the known further, into the unknown. Inherent in the artistic experience is the capacity to expand your sense of the way the world is or might be.</w:t>
            </w:r>
          </w:p>
        </w:tc>
        <w:tc>
          <w:tcPr>
            <w:tcW w:w="4675" w:type="dxa"/>
          </w:tcPr>
          <w:p w14:paraId="6600873B" w14:textId="5FF3107D" w:rsidR="002406EC" w:rsidRPr="00AD2BB6" w:rsidRDefault="002406EC">
            <w:r w:rsidRPr="00AD2BB6">
              <w:t xml:space="preserve">What we know already, happening within the realm of what is familiar to the audience and within the range of emotions </w:t>
            </w:r>
            <w:r w:rsidR="0055091A" w:rsidRPr="00AD2BB6">
              <w:t>that the audience is</w:t>
            </w:r>
            <w:r w:rsidRPr="00AD2BB6">
              <w:t xml:space="preserve"> already capable of feeling.</w:t>
            </w:r>
            <w:r w:rsidR="0055091A" w:rsidRPr="00AD2BB6">
              <w:t xml:space="preserve"> The purpose of entertainment is to provide enjoyment within familiar boundaries.</w:t>
            </w:r>
          </w:p>
        </w:tc>
      </w:tr>
    </w:tbl>
    <w:p w14:paraId="2FAE86E3" w14:textId="77777777" w:rsidR="002406EC" w:rsidRPr="00AD2BB6" w:rsidRDefault="002406EC"/>
    <w:p w14:paraId="739C3961" w14:textId="77777777" w:rsidR="00A13130" w:rsidRPr="00AD2BB6" w:rsidRDefault="00F522EB" w:rsidP="00A13130">
      <w:r w:rsidRPr="00AD2BB6">
        <w:rPr>
          <w:smallCaps/>
        </w:rPr>
        <w:t>Reflect &amp; Assess</w:t>
      </w:r>
      <w:r w:rsidRPr="00AD2BB6">
        <w:t xml:space="preserve">: </w:t>
      </w:r>
    </w:p>
    <w:p w14:paraId="2A2FE975" w14:textId="77777777" w:rsidR="00A13130" w:rsidRPr="00AD2BB6" w:rsidRDefault="00A13130" w:rsidP="00A13130"/>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A13130" w:rsidRPr="00AD2BB6" w14:paraId="774550D3" w14:textId="77777777" w:rsidTr="00A13130">
        <w:trPr>
          <w:jc w:val="center"/>
        </w:trPr>
        <w:tc>
          <w:tcPr>
            <w:tcW w:w="535" w:type="dxa"/>
          </w:tcPr>
          <w:p w14:paraId="14C6FDB9" w14:textId="21FD59F8" w:rsidR="00A13130" w:rsidRPr="00AD2BB6" w:rsidRDefault="00A13130" w:rsidP="00A13130">
            <w:pPr>
              <w:jc w:val="center"/>
              <w:rPr>
                <w:sz w:val="27"/>
                <w:szCs w:val="27"/>
              </w:rPr>
            </w:pPr>
            <w:r w:rsidRPr="00AD2BB6">
              <w:rPr>
                <w:sz w:val="27"/>
                <w:szCs w:val="27"/>
              </w:rPr>
              <w:sym w:font="Wingdings" w:char="F0FE"/>
            </w:r>
          </w:p>
        </w:tc>
        <w:tc>
          <w:tcPr>
            <w:tcW w:w="8815" w:type="dxa"/>
          </w:tcPr>
          <w:p w14:paraId="31006592" w14:textId="022445BF" w:rsidR="00A13130" w:rsidRPr="00AD2BB6" w:rsidRDefault="00A13130" w:rsidP="00A13130">
            <w:r w:rsidRPr="00AD2BB6">
              <w:t>Does the Work challenge the audience to think differently and explore a new perspective? Or does it primarily aim to provide comfort and familiarity?</w:t>
            </w:r>
          </w:p>
        </w:tc>
      </w:tr>
      <w:tr w:rsidR="00A13130" w:rsidRPr="00AD2BB6" w14:paraId="2753E931" w14:textId="77777777" w:rsidTr="00A13130">
        <w:trPr>
          <w:jc w:val="center"/>
        </w:trPr>
        <w:tc>
          <w:tcPr>
            <w:tcW w:w="535" w:type="dxa"/>
          </w:tcPr>
          <w:p w14:paraId="6423B322" w14:textId="1783D946" w:rsidR="00A13130" w:rsidRPr="00AD2BB6" w:rsidRDefault="00A13130" w:rsidP="00A13130">
            <w:pPr>
              <w:jc w:val="center"/>
              <w:rPr>
                <w:sz w:val="27"/>
                <w:szCs w:val="27"/>
              </w:rPr>
            </w:pPr>
            <w:r w:rsidRPr="00AD2BB6">
              <w:rPr>
                <w:sz w:val="27"/>
                <w:szCs w:val="27"/>
              </w:rPr>
              <w:sym w:font="Wingdings" w:char="F0FE"/>
            </w:r>
          </w:p>
        </w:tc>
        <w:tc>
          <w:tcPr>
            <w:tcW w:w="8815" w:type="dxa"/>
          </w:tcPr>
          <w:p w14:paraId="489C1810" w14:textId="2A6812BB" w:rsidR="00A13130" w:rsidRPr="00AD2BB6" w:rsidRDefault="00A13130" w:rsidP="00A13130">
            <w:r w:rsidRPr="00AD2BB6">
              <w:t>In what ways does your Work push the boundaries of the known and venture into the unknown?</w:t>
            </w:r>
          </w:p>
        </w:tc>
      </w:tr>
      <w:tr w:rsidR="00A13130" w:rsidRPr="00AD2BB6" w14:paraId="3E018294" w14:textId="77777777" w:rsidTr="00A13130">
        <w:trPr>
          <w:jc w:val="center"/>
        </w:trPr>
        <w:tc>
          <w:tcPr>
            <w:tcW w:w="535" w:type="dxa"/>
          </w:tcPr>
          <w:p w14:paraId="2FA61720" w14:textId="383302AF" w:rsidR="00A13130" w:rsidRPr="00AD2BB6" w:rsidRDefault="00A13130" w:rsidP="00A13130">
            <w:pPr>
              <w:jc w:val="center"/>
              <w:rPr>
                <w:sz w:val="27"/>
                <w:szCs w:val="27"/>
              </w:rPr>
            </w:pPr>
            <w:r w:rsidRPr="00AD2BB6">
              <w:rPr>
                <w:sz w:val="27"/>
                <w:szCs w:val="27"/>
              </w:rPr>
              <w:sym w:font="Wingdings" w:char="F0FE"/>
            </w:r>
          </w:p>
        </w:tc>
        <w:tc>
          <w:tcPr>
            <w:tcW w:w="8815" w:type="dxa"/>
          </w:tcPr>
          <w:p w14:paraId="11D1F06F" w14:textId="5AFB40B4" w:rsidR="00A13130" w:rsidRPr="00AD2BB6" w:rsidRDefault="00A13130" w:rsidP="00A13130">
            <w:r w:rsidRPr="00AD2BB6">
              <w:t>How does the Work expand the audience’s sense of the possible and evoke unexpected or unforeseen emotions?</w:t>
            </w:r>
          </w:p>
        </w:tc>
      </w:tr>
    </w:tbl>
    <w:p w14:paraId="12095191" w14:textId="7B547A1A" w:rsidR="00057D26" w:rsidRPr="00AD2BB6" w:rsidRDefault="007E27E8" w:rsidP="005374BC">
      <w:pPr>
        <w:pStyle w:val="Heading1"/>
        <w:jc w:val="center"/>
        <w:rPr>
          <w:rFonts w:ascii="Times New Roman" w:hAnsi="Times New Roman" w:cs="Times New Roman"/>
          <w:color w:val="auto"/>
          <w:sz w:val="36"/>
          <w:szCs w:val="36"/>
        </w:rPr>
      </w:pPr>
      <w:bookmarkStart w:id="2" w:name="_Toc205489292"/>
      <w:r w:rsidRPr="00AD2BB6">
        <w:rPr>
          <w:rFonts w:ascii="Times New Roman" w:hAnsi="Times New Roman" w:cs="Times New Roman"/>
          <w:color w:val="auto"/>
          <w:sz w:val="36"/>
          <w:szCs w:val="36"/>
        </w:rPr>
        <w:t>Five Core Principles of Art Making</w:t>
      </w:r>
      <w:bookmarkEnd w:id="2"/>
    </w:p>
    <w:p w14:paraId="74465AF3" w14:textId="77777777" w:rsidR="000B4069" w:rsidRPr="00AD2BB6" w:rsidRDefault="000B4069" w:rsidP="000B4069"/>
    <w:p w14:paraId="2FEB558F" w14:textId="013D0A00" w:rsidR="000B4069" w:rsidRPr="00AD2BB6" w:rsidRDefault="000B4069" w:rsidP="000B4069">
      <w:pPr>
        <w:jc w:val="both"/>
      </w:pPr>
      <w:r w:rsidRPr="00AD2BB6">
        <w:t>When critiquing your own artwork, it is essential to go beyond surface-level observations and engage in a holistic analysis of the Work. Five core principles of art making can help to guide that analysis: (1) intention and concept, (2) process and execution, (3) aesthetic and composition, (4) emotional and intellectual impact, and (5) growth and learning.</w:t>
      </w:r>
    </w:p>
    <w:p w14:paraId="5004A1D9" w14:textId="77777777" w:rsidR="000B4069" w:rsidRPr="00AD2BB6" w:rsidRDefault="000B4069" w:rsidP="000B4069">
      <w:pPr>
        <w:jc w:val="both"/>
      </w:pPr>
    </w:p>
    <w:p w14:paraId="585D872F" w14:textId="39A715C7" w:rsidR="000B4069" w:rsidRPr="00AD2BB6" w:rsidRDefault="000B4069" w:rsidP="000B4069">
      <w:pPr>
        <w:jc w:val="both"/>
      </w:pPr>
      <w:r w:rsidRPr="00AD2BB6">
        <w:t xml:space="preserve">Each principle addresses a different dimension of the craft. Walking through how your Work delivers in these five areas will help with the clarity of your original idea to the quality of your technique and strengthen your visual design. When you deconstruct what makes a work of art resonate with viewers, it can be broken down into these five core principles. </w:t>
      </w:r>
    </w:p>
    <w:p w14:paraId="72444451" w14:textId="77777777" w:rsidR="00AB47E7" w:rsidRPr="00AD2BB6" w:rsidRDefault="00AB47E7" w:rsidP="000B4069">
      <w:pPr>
        <w:jc w:val="both"/>
      </w:pPr>
    </w:p>
    <w:p w14:paraId="15C9C94A" w14:textId="16B450DF" w:rsidR="007F219C" w:rsidRPr="00AD2BB6" w:rsidRDefault="007F219C" w:rsidP="007F219C">
      <w:pPr>
        <w:pStyle w:val="Heading2"/>
        <w:rPr>
          <w:rFonts w:ascii="Times New Roman" w:hAnsi="Times New Roman" w:cs="Times New Roman"/>
          <w:color w:val="auto"/>
          <w:sz w:val="36"/>
          <w:szCs w:val="36"/>
        </w:rPr>
      </w:pPr>
      <w:bookmarkStart w:id="3" w:name="_Toc205489293"/>
      <w:r w:rsidRPr="00AD2BB6">
        <w:rPr>
          <w:rFonts w:ascii="Times New Roman" w:hAnsi="Times New Roman" w:cs="Times New Roman"/>
          <w:color w:val="auto"/>
          <w:sz w:val="36"/>
          <w:szCs w:val="36"/>
        </w:rPr>
        <w:t>Intention &amp; Concept</w:t>
      </w:r>
      <w:bookmarkEnd w:id="3"/>
    </w:p>
    <w:p w14:paraId="045E9EE5" w14:textId="77777777" w:rsidR="00AB47E7" w:rsidRPr="00AD2BB6" w:rsidRDefault="00AB47E7" w:rsidP="00AB47E7">
      <w:pPr>
        <w:jc w:val="both"/>
      </w:pPr>
    </w:p>
    <w:p w14:paraId="3A10C216" w14:textId="77777777" w:rsidR="0028036A" w:rsidRPr="00AD2BB6" w:rsidRDefault="00AB47E7" w:rsidP="00AB47E7">
      <w:pPr>
        <w:jc w:val="both"/>
      </w:pPr>
      <w:r w:rsidRPr="00AD2BB6">
        <w:t>Reflect on the concept behind your Work</w:t>
      </w:r>
      <w:r w:rsidR="0028036A" w:rsidRPr="00AD2BB6">
        <w:t>:</w:t>
      </w:r>
    </w:p>
    <w:p w14:paraId="05B6B4AA" w14:textId="77777777" w:rsidR="0028036A" w:rsidRPr="00AD2BB6" w:rsidRDefault="0028036A" w:rsidP="00AB47E7">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28036A" w:rsidRPr="00AD2BB6" w14:paraId="49254DF7" w14:textId="77777777" w:rsidTr="00656FE0">
        <w:trPr>
          <w:jc w:val="center"/>
        </w:trPr>
        <w:tc>
          <w:tcPr>
            <w:tcW w:w="535" w:type="dxa"/>
            <w:vAlign w:val="center"/>
          </w:tcPr>
          <w:p w14:paraId="790FC50B" w14:textId="77777777" w:rsidR="0028036A" w:rsidRPr="00AD2BB6" w:rsidRDefault="0028036A" w:rsidP="00656FE0">
            <w:pPr>
              <w:rPr>
                <w:sz w:val="27"/>
                <w:szCs w:val="27"/>
              </w:rPr>
            </w:pPr>
            <w:r w:rsidRPr="00AD2BB6">
              <w:rPr>
                <w:sz w:val="34"/>
                <w:szCs w:val="34"/>
              </w:rPr>
              <w:sym w:font="Wingdings" w:char="F040"/>
            </w:r>
          </w:p>
        </w:tc>
        <w:tc>
          <w:tcPr>
            <w:tcW w:w="8815" w:type="dxa"/>
            <w:vAlign w:val="center"/>
          </w:tcPr>
          <w:p w14:paraId="6D073912" w14:textId="40206421" w:rsidR="0028036A" w:rsidRPr="00AD2BB6" w:rsidRDefault="0028036A" w:rsidP="00656FE0">
            <w:r w:rsidRPr="00AD2BB6">
              <w:t>What did you set out to express? State what it is you are trying to convey and explore through this Work.</w:t>
            </w:r>
          </w:p>
        </w:tc>
      </w:tr>
      <w:tr w:rsidR="0028036A" w:rsidRPr="00AD2BB6" w14:paraId="398BC7E9" w14:textId="77777777" w:rsidTr="00656FE0">
        <w:trPr>
          <w:jc w:val="center"/>
        </w:trPr>
        <w:tc>
          <w:tcPr>
            <w:tcW w:w="535" w:type="dxa"/>
            <w:vAlign w:val="center"/>
          </w:tcPr>
          <w:p w14:paraId="0FAA3A8D" w14:textId="4B8CB352" w:rsidR="0028036A" w:rsidRPr="00AD2BB6" w:rsidRDefault="0028036A" w:rsidP="00656FE0">
            <w:pPr>
              <w:rPr>
                <w:sz w:val="34"/>
                <w:szCs w:val="34"/>
              </w:rPr>
            </w:pPr>
            <w:r w:rsidRPr="00AD2BB6">
              <w:rPr>
                <w:sz w:val="34"/>
                <w:szCs w:val="34"/>
              </w:rPr>
              <w:lastRenderedPageBreak/>
              <w:sym w:font="Wingdings" w:char="F040"/>
            </w:r>
          </w:p>
        </w:tc>
        <w:tc>
          <w:tcPr>
            <w:tcW w:w="8815" w:type="dxa"/>
            <w:vAlign w:val="center"/>
          </w:tcPr>
          <w:p w14:paraId="1094DA6A" w14:textId="7A982980" w:rsidR="0028036A" w:rsidRPr="00AD2BB6" w:rsidRDefault="0028036A" w:rsidP="00656FE0">
            <w:r w:rsidRPr="00AD2BB6">
              <w:t>What thoughts or emotions do you want the viewer to come away with?</w:t>
            </w:r>
          </w:p>
        </w:tc>
      </w:tr>
    </w:tbl>
    <w:p w14:paraId="08D68C78" w14:textId="77777777" w:rsidR="0028036A" w:rsidRPr="00AD2BB6" w:rsidRDefault="0028036A" w:rsidP="00AB47E7">
      <w:pPr>
        <w:jc w:val="both"/>
      </w:pPr>
    </w:p>
    <w:p w14:paraId="0B14D722" w14:textId="62E847D7" w:rsidR="00AB47E7" w:rsidRPr="00AD2BB6" w:rsidRDefault="00AB47E7" w:rsidP="00AB47E7">
      <w:pPr>
        <w:jc w:val="both"/>
      </w:pPr>
      <w:r w:rsidRPr="00AD2BB6">
        <w:t>Now assess how effectively that vision carried through in the Work. This review is about your purpose and direction</w:t>
      </w:r>
      <w:r w:rsidR="00656FE0" w:rsidRPr="00AD2BB6">
        <w:t>:</w:t>
      </w:r>
    </w:p>
    <w:p w14:paraId="7CF5C218" w14:textId="77777777" w:rsidR="00A33C42" w:rsidRPr="00AD2BB6" w:rsidRDefault="00A33C42" w:rsidP="00AB47E7">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A13130" w:rsidRPr="00AD2BB6" w14:paraId="2734D973" w14:textId="77777777" w:rsidTr="009502E1">
        <w:trPr>
          <w:jc w:val="center"/>
        </w:trPr>
        <w:tc>
          <w:tcPr>
            <w:tcW w:w="535" w:type="dxa"/>
          </w:tcPr>
          <w:p w14:paraId="10DF8847" w14:textId="6DEF7CC7" w:rsidR="00A13130" w:rsidRPr="00AD2BB6" w:rsidRDefault="00AE3E95" w:rsidP="009502E1">
            <w:pPr>
              <w:jc w:val="center"/>
              <w:rPr>
                <w:sz w:val="34"/>
                <w:szCs w:val="34"/>
              </w:rPr>
            </w:pPr>
            <w:r w:rsidRPr="00AD2BB6">
              <w:rPr>
                <w:sz w:val="27"/>
                <w:szCs w:val="27"/>
              </w:rPr>
              <w:sym w:font="Wingdings" w:char="F0FE"/>
            </w:r>
          </w:p>
        </w:tc>
        <w:tc>
          <w:tcPr>
            <w:tcW w:w="8815" w:type="dxa"/>
          </w:tcPr>
          <w:p w14:paraId="6A7BB753" w14:textId="104FC1DD" w:rsidR="00A13130" w:rsidRPr="00AD2BB6" w:rsidRDefault="00AE3E95" w:rsidP="009502E1">
            <w:r w:rsidRPr="00AD2BB6">
              <w:t>Try to impartially and objectively evaluate whether your Work has achieved your intentions.</w:t>
            </w:r>
          </w:p>
        </w:tc>
      </w:tr>
      <w:tr w:rsidR="00AE3E95" w:rsidRPr="00AD2BB6" w14:paraId="5A047064" w14:textId="77777777" w:rsidTr="009502E1">
        <w:trPr>
          <w:jc w:val="center"/>
        </w:trPr>
        <w:tc>
          <w:tcPr>
            <w:tcW w:w="535" w:type="dxa"/>
          </w:tcPr>
          <w:p w14:paraId="602AEBDE" w14:textId="271C6D9D" w:rsidR="00AE3E95" w:rsidRPr="00AD2BB6" w:rsidRDefault="00AE3E95" w:rsidP="009502E1">
            <w:pPr>
              <w:jc w:val="center"/>
              <w:rPr>
                <w:sz w:val="27"/>
                <w:szCs w:val="27"/>
              </w:rPr>
            </w:pPr>
            <w:r w:rsidRPr="00AD2BB6">
              <w:rPr>
                <w:sz w:val="27"/>
                <w:szCs w:val="27"/>
              </w:rPr>
              <w:sym w:font="Wingdings" w:char="F0FE"/>
            </w:r>
          </w:p>
        </w:tc>
        <w:tc>
          <w:tcPr>
            <w:tcW w:w="8815" w:type="dxa"/>
          </w:tcPr>
          <w:p w14:paraId="69A780C8" w14:textId="77589034" w:rsidR="00AE3E95" w:rsidRPr="00AD2BB6" w:rsidRDefault="00AE3E95" w:rsidP="009502E1">
            <w:r w:rsidRPr="00AD2BB6">
              <w:t>What emotions or thoughts do you want the viewer to experience? Did you evoke them effectively?</w:t>
            </w:r>
          </w:p>
        </w:tc>
      </w:tr>
      <w:tr w:rsidR="00B8343E" w:rsidRPr="00AD2BB6" w14:paraId="1BD143B6" w14:textId="77777777" w:rsidTr="009502E1">
        <w:trPr>
          <w:jc w:val="center"/>
        </w:trPr>
        <w:tc>
          <w:tcPr>
            <w:tcW w:w="535" w:type="dxa"/>
          </w:tcPr>
          <w:p w14:paraId="3C02B98B" w14:textId="77777777" w:rsidR="00B8343E" w:rsidRPr="00AD2BB6" w:rsidRDefault="00B8343E" w:rsidP="009502E1">
            <w:pPr>
              <w:jc w:val="center"/>
              <w:rPr>
                <w:sz w:val="27"/>
                <w:szCs w:val="27"/>
              </w:rPr>
            </w:pPr>
            <w:r w:rsidRPr="00AD2BB6">
              <w:rPr>
                <w:sz w:val="27"/>
                <w:szCs w:val="27"/>
              </w:rPr>
              <w:sym w:font="Wingdings" w:char="F0FE"/>
            </w:r>
          </w:p>
        </w:tc>
        <w:tc>
          <w:tcPr>
            <w:tcW w:w="8815" w:type="dxa"/>
          </w:tcPr>
          <w:p w14:paraId="4F94D58C" w14:textId="77777777" w:rsidR="00B8343E" w:rsidRPr="00AD2BB6" w:rsidRDefault="00B8343E" w:rsidP="009502E1">
            <w:r w:rsidRPr="00AD2BB6">
              <w:t>Is this Work a reflection of your true personal voice or did you make compromises for outside approval? Reflect on artistic integrity and alignment with your true, innermost vision.</w:t>
            </w:r>
          </w:p>
        </w:tc>
      </w:tr>
    </w:tbl>
    <w:p w14:paraId="41EA67C2" w14:textId="77777777" w:rsidR="00546DED" w:rsidRPr="00AD2BB6" w:rsidRDefault="00546DED" w:rsidP="007F219C"/>
    <w:p w14:paraId="30854909" w14:textId="3DC362D6" w:rsidR="0041587D" w:rsidRPr="00AD2BB6" w:rsidRDefault="0041587D" w:rsidP="0041587D">
      <w:pPr>
        <w:jc w:val="center"/>
      </w:pPr>
      <w:r w:rsidRPr="00AD2BB6">
        <w:rPr>
          <w:i/>
          <w:iCs/>
        </w:rPr>
        <w:t>Taking Creative Risks</w:t>
      </w:r>
    </w:p>
    <w:p w14:paraId="03433DD8" w14:textId="77777777" w:rsidR="0041587D" w:rsidRPr="00AD2BB6" w:rsidRDefault="0041587D" w:rsidP="0041587D">
      <w:pPr>
        <w:jc w:val="center"/>
      </w:pPr>
    </w:p>
    <w:p w14:paraId="3EB936F9" w14:textId="76A4EF82" w:rsidR="00B8343E" w:rsidRPr="00AD2BB6" w:rsidRDefault="00B8343E" w:rsidP="00B8343E">
      <w:pPr>
        <w:jc w:val="both"/>
      </w:pPr>
      <w:r w:rsidRPr="00AD2BB6">
        <w:t>Taking creative risk is an essential part of developing a compelling intention and concept in your art. It means stepping beyond familiar themes, safe ideas, or comfortable techniques to explore something uncertain, vulnerable, or unfamiliar.</w:t>
      </w:r>
    </w:p>
    <w:p w14:paraId="4DC36F5D" w14:textId="77777777" w:rsidR="00B8343E" w:rsidRPr="00AD2BB6" w:rsidRDefault="00B8343E" w:rsidP="00B8343E">
      <w:pPr>
        <w:jc w:val="both"/>
      </w:pPr>
    </w:p>
    <w:p w14:paraId="1731CB41" w14:textId="1E9D4E76" w:rsidR="00B8343E" w:rsidRPr="00AD2BB6" w:rsidRDefault="00B8343E" w:rsidP="00B8343E">
      <w:pPr>
        <w:jc w:val="both"/>
      </w:pPr>
      <w:r w:rsidRPr="00AD2BB6">
        <w:t>Creative risk often involves challenging convention, expressing personal truths, or experimenting with new forms of visual language, all in service of a deep, honest, and meaningful concept.</w:t>
      </w:r>
    </w:p>
    <w:p w14:paraId="26C39F11" w14:textId="77777777" w:rsidR="00B8343E" w:rsidRPr="00AD2BB6" w:rsidRDefault="00B8343E" w:rsidP="00B8343E"/>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B8343E" w:rsidRPr="00AD2BB6" w14:paraId="41379B3F" w14:textId="77777777" w:rsidTr="009502E1">
        <w:trPr>
          <w:jc w:val="center"/>
        </w:trPr>
        <w:tc>
          <w:tcPr>
            <w:tcW w:w="535" w:type="dxa"/>
          </w:tcPr>
          <w:p w14:paraId="7E9BBDDF" w14:textId="57A50832" w:rsidR="00B8343E" w:rsidRPr="00AD2BB6" w:rsidRDefault="00B8343E" w:rsidP="009502E1">
            <w:pPr>
              <w:jc w:val="center"/>
              <w:rPr>
                <w:sz w:val="27"/>
                <w:szCs w:val="27"/>
              </w:rPr>
            </w:pPr>
            <w:r w:rsidRPr="00AD2BB6">
              <w:rPr>
                <w:sz w:val="34"/>
                <w:szCs w:val="34"/>
              </w:rPr>
              <w:sym w:font="Wingdings" w:char="F040"/>
            </w:r>
          </w:p>
        </w:tc>
        <w:tc>
          <w:tcPr>
            <w:tcW w:w="8815" w:type="dxa"/>
          </w:tcPr>
          <w:p w14:paraId="37CFFD5D" w14:textId="28FEDE9D" w:rsidR="00B8343E" w:rsidRPr="00AD2BB6" w:rsidRDefault="00B8343E" w:rsidP="00B8343E">
            <w:pPr>
              <w:jc w:val="both"/>
            </w:pPr>
            <w:r w:rsidRPr="00AD2BB6">
              <w:t xml:space="preserve">Consider whether your concept pushed boundaries, asked difficult questions, or took you into new creative territory. </w:t>
            </w:r>
          </w:p>
        </w:tc>
      </w:tr>
      <w:tr w:rsidR="00B8343E" w:rsidRPr="00AD2BB6" w14:paraId="46359CB3" w14:textId="77777777" w:rsidTr="009502E1">
        <w:trPr>
          <w:jc w:val="center"/>
        </w:trPr>
        <w:tc>
          <w:tcPr>
            <w:tcW w:w="535" w:type="dxa"/>
          </w:tcPr>
          <w:p w14:paraId="39BA043A" w14:textId="77777777" w:rsidR="00B8343E" w:rsidRPr="00AD2BB6" w:rsidRDefault="00B8343E" w:rsidP="009502E1">
            <w:pPr>
              <w:jc w:val="center"/>
              <w:rPr>
                <w:sz w:val="27"/>
                <w:szCs w:val="27"/>
              </w:rPr>
            </w:pPr>
            <w:r w:rsidRPr="00AD2BB6">
              <w:rPr>
                <w:sz w:val="27"/>
                <w:szCs w:val="27"/>
              </w:rPr>
              <w:sym w:font="Wingdings" w:char="F0FE"/>
            </w:r>
          </w:p>
        </w:tc>
        <w:tc>
          <w:tcPr>
            <w:tcW w:w="8815" w:type="dxa"/>
          </w:tcPr>
          <w:p w14:paraId="3040EFA0" w14:textId="77777777" w:rsidR="00B8343E" w:rsidRPr="00AD2BB6" w:rsidRDefault="00B8343E" w:rsidP="009502E1">
            <w:r w:rsidRPr="00AD2BB6">
              <w:t>Did you take any creative risks? If not, why?</w:t>
            </w:r>
          </w:p>
        </w:tc>
      </w:tr>
    </w:tbl>
    <w:p w14:paraId="263788A5" w14:textId="77777777" w:rsidR="00B8343E" w:rsidRPr="00AD2BB6" w:rsidRDefault="00B8343E" w:rsidP="007F219C"/>
    <w:p w14:paraId="4570CBD4" w14:textId="2FFB8706" w:rsidR="00546DED" w:rsidRPr="00AD2BB6" w:rsidRDefault="00546DED" w:rsidP="00546DED">
      <w:pPr>
        <w:pStyle w:val="Heading2"/>
        <w:rPr>
          <w:rFonts w:ascii="Times New Roman" w:hAnsi="Times New Roman" w:cs="Times New Roman"/>
          <w:color w:val="auto"/>
          <w:sz w:val="36"/>
          <w:szCs w:val="36"/>
        </w:rPr>
      </w:pPr>
      <w:bookmarkStart w:id="4" w:name="_Toc205489294"/>
      <w:r w:rsidRPr="00AD2BB6">
        <w:rPr>
          <w:rFonts w:ascii="Times New Roman" w:hAnsi="Times New Roman" w:cs="Times New Roman"/>
          <w:color w:val="auto"/>
          <w:sz w:val="36"/>
          <w:szCs w:val="36"/>
        </w:rPr>
        <w:t>Process &amp; Execution</w:t>
      </w:r>
      <w:bookmarkEnd w:id="4"/>
    </w:p>
    <w:p w14:paraId="51263905" w14:textId="77777777" w:rsidR="00606C33" w:rsidRPr="00AD2BB6" w:rsidRDefault="00606C33" w:rsidP="00606C33"/>
    <w:p w14:paraId="65B784EE" w14:textId="235B39C3" w:rsidR="00D04941" w:rsidRPr="00AD2BB6" w:rsidRDefault="00D04941" w:rsidP="00D04941">
      <w:pPr>
        <w:jc w:val="both"/>
      </w:pPr>
      <w:r w:rsidRPr="00AD2BB6">
        <w:t xml:space="preserve">Art making is both thinking and doing. Examine your technical decisions, </w:t>
      </w:r>
      <w:r w:rsidR="001C6252" w:rsidRPr="00AD2BB6">
        <w:t>your</w:t>
      </w:r>
      <w:r w:rsidRPr="00AD2BB6">
        <w:t xml:space="preserve"> choice of tools and medium, and how well your execution supports your concept. A key principle in art making is craftsmanship, discipline, and the care taken in the process.</w:t>
      </w:r>
    </w:p>
    <w:p w14:paraId="22D4F974" w14:textId="77777777" w:rsidR="00D04941" w:rsidRPr="00AD2BB6" w:rsidRDefault="00D04941" w:rsidP="00D04941">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5F2B2BE6" w14:textId="77777777" w:rsidTr="009502E1">
        <w:trPr>
          <w:jc w:val="center"/>
        </w:trPr>
        <w:tc>
          <w:tcPr>
            <w:tcW w:w="535" w:type="dxa"/>
          </w:tcPr>
          <w:p w14:paraId="59C28DD2" w14:textId="77777777" w:rsidR="00606C33" w:rsidRPr="00AD2BB6" w:rsidRDefault="00606C33" w:rsidP="009502E1">
            <w:pPr>
              <w:jc w:val="center"/>
              <w:rPr>
                <w:sz w:val="34"/>
                <w:szCs w:val="34"/>
              </w:rPr>
            </w:pPr>
            <w:r w:rsidRPr="00AD2BB6">
              <w:rPr>
                <w:sz w:val="34"/>
                <w:szCs w:val="34"/>
              </w:rPr>
              <w:sym w:font="Wingdings" w:char="F040"/>
            </w:r>
          </w:p>
        </w:tc>
        <w:tc>
          <w:tcPr>
            <w:tcW w:w="8815" w:type="dxa"/>
          </w:tcPr>
          <w:p w14:paraId="17C79851" w14:textId="33AE826F" w:rsidR="00606C33" w:rsidRPr="00AD2BB6" w:rsidRDefault="00C45602" w:rsidP="009502E1">
            <w:r w:rsidRPr="00AD2BB6">
              <w:t>What techniques, tools, or methods did you use? Explain your technical process for this Work.</w:t>
            </w:r>
            <w:r w:rsidR="001C6252" w:rsidRPr="00AD2BB6">
              <w:t xml:space="preserve"> (Being able to explain your technical process is an essential skill for artists.)</w:t>
            </w:r>
          </w:p>
        </w:tc>
      </w:tr>
      <w:tr w:rsidR="00C45602" w:rsidRPr="00AD2BB6" w14:paraId="20B8073D" w14:textId="77777777" w:rsidTr="009502E1">
        <w:trPr>
          <w:jc w:val="center"/>
        </w:trPr>
        <w:tc>
          <w:tcPr>
            <w:tcW w:w="535" w:type="dxa"/>
          </w:tcPr>
          <w:p w14:paraId="2C454ABA" w14:textId="77F449E2" w:rsidR="00C45602" w:rsidRPr="00AD2BB6" w:rsidRDefault="00C45602" w:rsidP="009502E1">
            <w:pPr>
              <w:jc w:val="center"/>
              <w:rPr>
                <w:sz w:val="34"/>
                <w:szCs w:val="34"/>
              </w:rPr>
            </w:pPr>
            <w:r w:rsidRPr="00AD2BB6">
              <w:rPr>
                <w:sz w:val="27"/>
                <w:szCs w:val="27"/>
              </w:rPr>
              <w:sym w:font="Wingdings" w:char="F0FE"/>
            </w:r>
          </w:p>
        </w:tc>
        <w:tc>
          <w:tcPr>
            <w:tcW w:w="8815" w:type="dxa"/>
          </w:tcPr>
          <w:p w14:paraId="795082D4" w14:textId="060294E5" w:rsidR="00C45602" w:rsidRPr="00AD2BB6" w:rsidRDefault="00C45602" w:rsidP="009502E1">
            <w:r w:rsidRPr="00AD2BB6">
              <w:t>Were you intentional in your choices of form, composition, and medium?</w:t>
            </w:r>
          </w:p>
        </w:tc>
      </w:tr>
    </w:tbl>
    <w:p w14:paraId="48CEB14B" w14:textId="77777777" w:rsidR="001C6252" w:rsidRPr="00AD2BB6" w:rsidRDefault="001C6252"/>
    <w:p w14:paraId="5813B2F5" w14:textId="69A40C98" w:rsidR="001C6252" w:rsidRPr="00AD2BB6" w:rsidRDefault="001C6252">
      <w:r w:rsidRPr="00AD2BB6">
        <w:rPr>
          <w:u w:val="single"/>
        </w:rPr>
        <w:lastRenderedPageBreak/>
        <w:t>Form</w:t>
      </w:r>
      <w:r w:rsidRPr="00AD2BB6">
        <w:t>: The structure, volume, and how objects in your Work occupy space. How are you utilizing techniques to communicate depth, solidity, and perspective.</w:t>
      </w:r>
    </w:p>
    <w:p w14:paraId="4963D700" w14:textId="77777777" w:rsidR="001C6252" w:rsidRPr="00AD2BB6" w:rsidRDefault="001C6252"/>
    <w:p w14:paraId="16887E22" w14:textId="4F89D6FA" w:rsidR="001C6252" w:rsidRPr="00AD2BB6" w:rsidRDefault="001C6252" w:rsidP="001C6252">
      <w:pPr>
        <w:jc w:val="both"/>
      </w:pPr>
      <w:r w:rsidRPr="00AD2BB6">
        <w:rPr>
          <w:u w:val="single"/>
        </w:rPr>
        <w:t>Composition</w:t>
      </w:r>
      <w:r w:rsidRPr="00AD2BB6">
        <w:t>: Arrangement of visual elements within the artwork. Composition is how you organize shapes, lines, colors, and space to guide the viewer’s eye in the manner the artist intends. Composition is how you create focus, balance, and flow.</w:t>
      </w:r>
    </w:p>
    <w:p w14:paraId="559B0E85" w14:textId="77777777" w:rsidR="001C6252" w:rsidRPr="00AD2BB6" w:rsidRDefault="001C6252" w:rsidP="001C6252">
      <w:pPr>
        <w:jc w:val="both"/>
      </w:pPr>
    </w:p>
    <w:p w14:paraId="7906D070" w14:textId="5C95BD87" w:rsidR="001C6252" w:rsidRPr="00AD2BB6" w:rsidRDefault="001C6252" w:rsidP="001C6252">
      <w:pPr>
        <w:jc w:val="both"/>
      </w:pPr>
      <w:r w:rsidRPr="00AD2BB6">
        <w:rPr>
          <w:u w:val="single"/>
        </w:rPr>
        <w:t>Medium</w:t>
      </w:r>
      <w:r w:rsidRPr="00AD2BB6">
        <w:t>: This is the materials and tools used to create the artwork, e.g., oil paints, charcoal, oil pastels, digital media, or collage. The choice of medium affects both the process and the final appearance of the Work.</w:t>
      </w:r>
    </w:p>
    <w:p w14:paraId="57CB3E00" w14:textId="77777777" w:rsidR="001C6252" w:rsidRPr="00AD2BB6" w:rsidRDefault="001C6252"/>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C45602" w:rsidRPr="00AD2BB6" w14:paraId="548D88DA" w14:textId="77777777" w:rsidTr="009502E1">
        <w:trPr>
          <w:jc w:val="center"/>
        </w:trPr>
        <w:tc>
          <w:tcPr>
            <w:tcW w:w="535" w:type="dxa"/>
          </w:tcPr>
          <w:p w14:paraId="40D2DFF6" w14:textId="7130F038" w:rsidR="00C45602" w:rsidRPr="00AD2BB6" w:rsidRDefault="00C45602" w:rsidP="009502E1">
            <w:pPr>
              <w:jc w:val="center"/>
              <w:rPr>
                <w:sz w:val="27"/>
                <w:szCs w:val="27"/>
              </w:rPr>
            </w:pPr>
            <w:r w:rsidRPr="00AD2BB6">
              <w:rPr>
                <w:sz w:val="34"/>
                <w:szCs w:val="34"/>
              </w:rPr>
              <w:sym w:font="Wingdings" w:char="F040"/>
            </w:r>
          </w:p>
        </w:tc>
        <w:tc>
          <w:tcPr>
            <w:tcW w:w="8815" w:type="dxa"/>
          </w:tcPr>
          <w:p w14:paraId="74E6C7D7" w14:textId="4EDD3C8A" w:rsidR="00C45602" w:rsidRPr="00AD2BB6" w:rsidRDefault="00C45602" w:rsidP="009502E1">
            <w:r w:rsidRPr="00AD2BB6">
              <w:t xml:space="preserve">What part of the process was most enjoyable or satisfying? </w:t>
            </w:r>
          </w:p>
        </w:tc>
      </w:tr>
      <w:tr w:rsidR="009B4E52" w:rsidRPr="00AD2BB6" w14:paraId="3F384166" w14:textId="77777777" w:rsidTr="009502E1">
        <w:trPr>
          <w:jc w:val="center"/>
        </w:trPr>
        <w:tc>
          <w:tcPr>
            <w:tcW w:w="535" w:type="dxa"/>
          </w:tcPr>
          <w:p w14:paraId="778C800D" w14:textId="253FFAC7" w:rsidR="009B4E52" w:rsidRPr="00AD2BB6" w:rsidRDefault="009B4E52" w:rsidP="009502E1">
            <w:pPr>
              <w:jc w:val="center"/>
              <w:rPr>
                <w:sz w:val="34"/>
                <w:szCs w:val="34"/>
              </w:rPr>
            </w:pPr>
            <w:r w:rsidRPr="00AD2BB6">
              <w:rPr>
                <w:sz w:val="34"/>
                <w:szCs w:val="34"/>
              </w:rPr>
              <w:sym w:font="Wingdings" w:char="F040"/>
            </w:r>
          </w:p>
        </w:tc>
        <w:tc>
          <w:tcPr>
            <w:tcW w:w="8815" w:type="dxa"/>
          </w:tcPr>
          <w:p w14:paraId="64197206" w14:textId="6C31AB23" w:rsidR="009B4E52" w:rsidRPr="00AD2BB6" w:rsidRDefault="009B4E52" w:rsidP="009502E1">
            <w:r w:rsidRPr="00AD2BB6">
              <w:t>What felt forced or frustrating?</w:t>
            </w:r>
          </w:p>
        </w:tc>
      </w:tr>
      <w:tr w:rsidR="00C45602" w:rsidRPr="00AD2BB6" w14:paraId="0A10079B" w14:textId="77777777" w:rsidTr="009502E1">
        <w:trPr>
          <w:jc w:val="center"/>
        </w:trPr>
        <w:tc>
          <w:tcPr>
            <w:tcW w:w="535" w:type="dxa"/>
          </w:tcPr>
          <w:p w14:paraId="30964411" w14:textId="55D1CF49" w:rsidR="00C45602" w:rsidRPr="00AD2BB6" w:rsidRDefault="00C45602" w:rsidP="009502E1">
            <w:pPr>
              <w:jc w:val="center"/>
              <w:rPr>
                <w:sz w:val="34"/>
                <w:szCs w:val="34"/>
              </w:rPr>
            </w:pPr>
            <w:r w:rsidRPr="00AD2BB6">
              <w:rPr>
                <w:sz w:val="34"/>
                <w:szCs w:val="34"/>
              </w:rPr>
              <w:sym w:font="Wingdings" w:char="F040"/>
            </w:r>
          </w:p>
        </w:tc>
        <w:tc>
          <w:tcPr>
            <w:tcW w:w="8815" w:type="dxa"/>
          </w:tcPr>
          <w:p w14:paraId="0FBE13F3" w14:textId="24006CDF" w:rsidR="00C45602" w:rsidRPr="00AD2BB6" w:rsidRDefault="00C45602" w:rsidP="009502E1">
            <w:r w:rsidRPr="00AD2BB6">
              <w:t>Where did you demonstrate technical skill, and where do you see a need for improvement?</w:t>
            </w:r>
          </w:p>
        </w:tc>
      </w:tr>
      <w:tr w:rsidR="00C45602" w:rsidRPr="00AD2BB6" w14:paraId="28823997" w14:textId="77777777" w:rsidTr="009502E1">
        <w:trPr>
          <w:jc w:val="center"/>
        </w:trPr>
        <w:tc>
          <w:tcPr>
            <w:tcW w:w="535" w:type="dxa"/>
          </w:tcPr>
          <w:p w14:paraId="43105EB0" w14:textId="10D021B6" w:rsidR="00C45602" w:rsidRPr="00AD2BB6" w:rsidRDefault="00C45602" w:rsidP="009502E1">
            <w:pPr>
              <w:jc w:val="center"/>
              <w:rPr>
                <w:sz w:val="34"/>
                <w:szCs w:val="34"/>
              </w:rPr>
            </w:pPr>
            <w:r w:rsidRPr="00AD2BB6">
              <w:rPr>
                <w:sz w:val="27"/>
                <w:szCs w:val="27"/>
              </w:rPr>
              <w:sym w:font="Wingdings" w:char="F0FE"/>
            </w:r>
          </w:p>
        </w:tc>
        <w:tc>
          <w:tcPr>
            <w:tcW w:w="8815" w:type="dxa"/>
          </w:tcPr>
          <w:p w14:paraId="660D54FC" w14:textId="48289B8F" w:rsidR="00C45602" w:rsidRPr="00AD2BB6" w:rsidRDefault="00C45602" w:rsidP="009502E1">
            <w:r w:rsidRPr="00AD2BB6">
              <w:t>Did you avoid tropes and clichés</w:t>
            </w:r>
            <w:r w:rsidR="00D0690A" w:rsidRPr="00AD2BB6">
              <w:t>?</w:t>
            </w:r>
          </w:p>
        </w:tc>
      </w:tr>
    </w:tbl>
    <w:p w14:paraId="13486EF1" w14:textId="77777777" w:rsidR="00546DED" w:rsidRPr="00AD2BB6" w:rsidRDefault="00546DED" w:rsidP="00546DED"/>
    <w:p w14:paraId="73A7DD47" w14:textId="77777777" w:rsidR="00D0690A" w:rsidRPr="00AD2BB6" w:rsidRDefault="00D0690A" w:rsidP="00546DED">
      <w:r w:rsidRPr="00AD2BB6">
        <w:t>Examples of tropes and clichés are:</w:t>
      </w:r>
    </w:p>
    <w:p w14:paraId="3D626945" w14:textId="77777777" w:rsidR="00D0690A" w:rsidRPr="00AD2BB6" w:rsidRDefault="00D0690A" w:rsidP="00546DED"/>
    <w:p w14:paraId="56DAF9A3" w14:textId="09F077C5" w:rsidR="00D0690A" w:rsidRPr="00AD2BB6" w:rsidRDefault="00D0690A" w:rsidP="00D0690A">
      <w:pPr>
        <w:pStyle w:val="ListParagraph"/>
        <w:numPr>
          <w:ilvl w:val="0"/>
          <w:numId w:val="9"/>
        </w:numPr>
      </w:pPr>
      <w:r w:rsidRPr="00AD2BB6">
        <w:t>Overused symbols, such as hearts to represent love, a light bulb for ideas, etc.</w:t>
      </w:r>
    </w:p>
    <w:p w14:paraId="5C97BAC3" w14:textId="3D2F5217" w:rsidR="00D0690A" w:rsidRPr="00AD2BB6" w:rsidRDefault="00D0690A" w:rsidP="00D0690A">
      <w:pPr>
        <w:pStyle w:val="ListParagraph"/>
        <w:numPr>
          <w:ilvl w:val="0"/>
          <w:numId w:val="9"/>
        </w:numPr>
      </w:pPr>
      <w:r w:rsidRPr="00AD2BB6">
        <w:t>Avoid predictable compositions, like drawing the sun in the top corner of the paper, or centering the most important object dead center</w:t>
      </w:r>
    </w:p>
    <w:p w14:paraId="023B9660" w14:textId="4E60AF8D" w:rsidR="00D0690A" w:rsidRPr="00AD2BB6" w:rsidRDefault="00D0690A" w:rsidP="00D0690A">
      <w:pPr>
        <w:pStyle w:val="ListParagraph"/>
        <w:numPr>
          <w:ilvl w:val="0"/>
          <w:numId w:val="9"/>
        </w:numPr>
      </w:pPr>
      <w:r w:rsidRPr="00AD2BB6">
        <w:t>Generic emotional tropes, like crying eyes, a faceless figure, any iconography popularly used to represent certain emotions – if you do utilize a generic trope, think of how you can “make it your own” and add a unique or unexpected element</w:t>
      </w:r>
    </w:p>
    <w:p w14:paraId="78E101F9" w14:textId="7D4E7C44" w:rsidR="005A7CF2" w:rsidRPr="00AD2BB6" w:rsidRDefault="005A7CF2"/>
    <w:p w14:paraId="3DB34D56" w14:textId="1752CBF5" w:rsidR="00D0690A" w:rsidRPr="00AD2BB6" w:rsidRDefault="00D0690A" w:rsidP="00D0690A">
      <w:pPr>
        <w:jc w:val="center"/>
      </w:pPr>
      <w:r w:rsidRPr="00AD2BB6">
        <w:rPr>
          <w:i/>
          <w:iCs/>
        </w:rPr>
        <w:t>Commitment and Complexity</w:t>
      </w:r>
    </w:p>
    <w:p w14:paraId="36B4E519" w14:textId="77777777" w:rsidR="00D0690A" w:rsidRPr="00AD2BB6" w:rsidRDefault="00D0690A" w:rsidP="00D0690A">
      <w:pPr>
        <w:jc w:val="center"/>
      </w:pPr>
    </w:p>
    <w:p w14:paraId="57420AAF" w14:textId="50196268" w:rsidR="00817F86" w:rsidRPr="00AD2BB6" w:rsidRDefault="006F7785" w:rsidP="006F7785">
      <w:pPr>
        <w:jc w:val="both"/>
      </w:pPr>
      <w:r w:rsidRPr="00AD2BB6">
        <w:t xml:space="preserve">Rightly or wrongly, art is more valued and appreciated when it demonstrates a strong commitment from the artist and a complexity of techniques employed. </w:t>
      </w:r>
    </w:p>
    <w:p w14:paraId="00790861" w14:textId="77777777" w:rsidR="00817F86" w:rsidRPr="00AD2BB6" w:rsidRDefault="00817F86" w:rsidP="006F7785">
      <w:pPr>
        <w:jc w:val="both"/>
      </w:pPr>
    </w:p>
    <w:p w14:paraId="32EC9ABF" w14:textId="77777777" w:rsidR="00817F86" w:rsidRPr="00AD2BB6" w:rsidRDefault="006F7785" w:rsidP="006F7785">
      <w:pPr>
        <w:jc w:val="both"/>
      </w:pPr>
      <w:r w:rsidRPr="00AD2BB6">
        <w:t xml:space="preserve">Assess your Work: </w:t>
      </w:r>
    </w:p>
    <w:p w14:paraId="177A764F" w14:textId="77777777" w:rsidR="005A7CF2" w:rsidRPr="00AD2BB6" w:rsidRDefault="005A7CF2" w:rsidP="006F7785">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817F86" w:rsidRPr="00AD2BB6" w14:paraId="7DD7014E" w14:textId="77777777" w:rsidTr="009502E1">
        <w:trPr>
          <w:jc w:val="center"/>
        </w:trPr>
        <w:tc>
          <w:tcPr>
            <w:tcW w:w="535" w:type="dxa"/>
          </w:tcPr>
          <w:p w14:paraId="6CDB80B7" w14:textId="60EFEB46" w:rsidR="00817F86" w:rsidRPr="00AD2BB6" w:rsidRDefault="00817F86" w:rsidP="009502E1">
            <w:pPr>
              <w:jc w:val="center"/>
              <w:rPr>
                <w:sz w:val="34"/>
                <w:szCs w:val="34"/>
              </w:rPr>
            </w:pPr>
            <w:r w:rsidRPr="00AD2BB6">
              <w:rPr>
                <w:sz w:val="27"/>
                <w:szCs w:val="27"/>
              </w:rPr>
              <w:sym w:font="Wingdings" w:char="F0FE"/>
            </w:r>
          </w:p>
        </w:tc>
        <w:tc>
          <w:tcPr>
            <w:tcW w:w="8815" w:type="dxa"/>
          </w:tcPr>
          <w:p w14:paraId="3BE5E6E0" w14:textId="0B0FBC54" w:rsidR="00817F86" w:rsidRPr="00AD2BB6" w:rsidRDefault="00817F86" w:rsidP="00817F86">
            <w:pPr>
              <w:jc w:val="both"/>
            </w:pPr>
            <w:r w:rsidRPr="00AD2BB6">
              <w:t xml:space="preserve">Does it demonstrate your commitment to the craft as an artist, i.e., you did not take any shortcuts in the composition? </w:t>
            </w:r>
            <w:r w:rsidR="002A2C20" w:rsidRPr="00AD2BB6">
              <w:t>You can see the artist’s dedication in the Work.</w:t>
            </w:r>
          </w:p>
        </w:tc>
      </w:tr>
      <w:tr w:rsidR="00817F86" w:rsidRPr="00AD2BB6" w14:paraId="67E3CE09" w14:textId="77777777" w:rsidTr="009502E1">
        <w:trPr>
          <w:jc w:val="center"/>
        </w:trPr>
        <w:tc>
          <w:tcPr>
            <w:tcW w:w="535" w:type="dxa"/>
          </w:tcPr>
          <w:p w14:paraId="6DE2953B" w14:textId="77777777" w:rsidR="00817F86" w:rsidRPr="00AD2BB6" w:rsidRDefault="00817F86" w:rsidP="009502E1">
            <w:pPr>
              <w:jc w:val="center"/>
              <w:rPr>
                <w:sz w:val="27"/>
                <w:szCs w:val="27"/>
              </w:rPr>
            </w:pPr>
            <w:r w:rsidRPr="00AD2BB6">
              <w:rPr>
                <w:sz w:val="34"/>
                <w:szCs w:val="34"/>
              </w:rPr>
              <w:sym w:font="Wingdings" w:char="F040"/>
            </w:r>
          </w:p>
        </w:tc>
        <w:tc>
          <w:tcPr>
            <w:tcW w:w="8815" w:type="dxa"/>
          </w:tcPr>
          <w:p w14:paraId="2883EB3A" w14:textId="40681475" w:rsidR="00817F86" w:rsidRPr="00AD2BB6" w:rsidRDefault="00817F86" w:rsidP="009502E1">
            <w:r w:rsidRPr="00AD2BB6">
              <w:t>How complex are the techniques you employed for creating the Work?</w:t>
            </w:r>
          </w:p>
        </w:tc>
      </w:tr>
    </w:tbl>
    <w:p w14:paraId="2FAD6C17" w14:textId="77777777" w:rsidR="00817F86" w:rsidRPr="00AD2BB6" w:rsidRDefault="00817F86" w:rsidP="006F7785">
      <w:pPr>
        <w:jc w:val="both"/>
      </w:pPr>
    </w:p>
    <w:p w14:paraId="3E80625C" w14:textId="35C2B0CA" w:rsidR="00546DED" w:rsidRPr="00AD2BB6" w:rsidRDefault="00546DED" w:rsidP="00546DED">
      <w:pPr>
        <w:pStyle w:val="Heading2"/>
        <w:rPr>
          <w:rFonts w:ascii="Times New Roman" w:hAnsi="Times New Roman" w:cs="Times New Roman"/>
          <w:color w:val="auto"/>
          <w:sz w:val="36"/>
          <w:szCs w:val="36"/>
        </w:rPr>
      </w:pPr>
      <w:bookmarkStart w:id="5" w:name="_Toc205489295"/>
      <w:r w:rsidRPr="00AD2BB6">
        <w:rPr>
          <w:rFonts w:ascii="Times New Roman" w:hAnsi="Times New Roman" w:cs="Times New Roman"/>
          <w:color w:val="auto"/>
          <w:sz w:val="36"/>
          <w:szCs w:val="36"/>
        </w:rPr>
        <w:lastRenderedPageBreak/>
        <w:t>Aesthetic &amp; Composition</w:t>
      </w:r>
      <w:bookmarkEnd w:id="5"/>
    </w:p>
    <w:p w14:paraId="163FF38B" w14:textId="317C40B9" w:rsidR="00606C33" w:rsidRPr="00AD2BB6" w:rsidRDefault="00606C33" w:rsidP="00606C33"/>
    <w:p w14:paraId="20E1B03E" w14:textId="3E7111C5" w:rsidR="0095288C" w:rsidRPr="00AD2BB6" w:rsidRDefault="0095288C" w:rsidP="00606C33">
      <w:r w:rsidRPr="00AD2BB6">
        <w:t>In the previous section we noted that Composition is arrangement of visual elements within the artwork. A strong composition is what holds your Work together visually.</w:t>
      </w:r>
    </w:p>
    <w:p w14:paraId="7033C2E0" w14:textId="77777777" w:rsidR="0095288C" w:rsidRPr="00AD2BB6" w:rsidRDefault="0095288C" w:rsidP="00606C33"/>
    <w:p w14:paraId="71F81882" w14:textId="3716EEEA" w:rsidR="0095288C" w:rsidRPr="00AD2BB6" w:rsidRDefault="0095288C" w:rsidP="00606C33">
      <w:r w:rsidRPr="00AD2BB6">
        <w:t xml:space="preserve">Reflect on how effectively you’ve arranged elements like line, shape, color, space, and balance (or intentional imbalance) to create harmony or tension. </w:t>
      </w:r>
    </w:p>
    <w:p w14:paraId="57C3651E" w14:textId="429F7FAA" w:rsidR="0095288C" w:rsidRPr="00AD2BB6" w:rsidRDefault="0095288C" w:rsidP="00606C33">
      <w:r w:rsidRPr="00AD2BB6">
        <w:br/>
        <w:t>Your aesthetic choices influence how your work is seen and felt. Aesthetics is how you lead the viewer’s eye across your Work, along the pathways you’ve intentionally paved; it’s how you build rhythm and set the tone.</w:t>
      </w:r>
    </w:p>
    <w:p w14:paraId="45EA6C37" w14:textId="77777777" w:rsidR="0095288C" w:rsidRPr="00AD2BB6" w:rsidRDefault="0095288C"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22FFFE17" w14:textId="77777777" w:rsidTr="009502E1">
        <w:trPr>
          <w:jc w:val="center"/>
        </w:trPr>
        <w:tc>
          <w:tcPr>
            <w:tcW w:w="535" w:type="dxa"/>
          </w:tcPr>
          <w:p w14:paraId="2E6EDEEF"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6E6B3C94" w14:textId="7A4096D6" w:rsidR="00606C33" w:rsidRPr="00AD2BB6" w:rsidRDefault="0095288C" w:rsidP="009502E1">
            <w:r w:rsidRPr="00AD2BB6">
              <w:t>Is the art style here “loud” (high contrast of forms, colors, with strong lines) or “quiet” (low, subtle contrast of forms, colors, with soft lines)?</w:t>
            </w:r>
          </w:p>
        </w:tc>
      </w:tr>
      <w:tr w:rsidR="00606C33" w:rsidRPr="00AD2BB6" w14:paraId="39D0EC61" w14:textId="77777777" w:rsidTr="009502E1">
        <w:trPr>
          <w:jc w:val="center"/>
        </w:trPr>
        <w:tc>
          <w:tcPr>
            <w:tcW w:w="535" w:type="dxa"/>
          </w:tcPr>
          <w:p w14:paraId="51C389CD" w14:textId="13165500" w:rsidR="00606C33" w:rsidRPr="00AD2BB6" w:rsidRDefault="0095288C" w:rsidP="009502E1">
            <w:pPr>
              <w:jc w:val="center"/>
              <w:rPr>
                <w:sz w:val="34"/>
                <w:szCs w:val="34"/>
              </w:rPr>
            </w:pPr>
            <w:r w:rsidRPr="00AD2BB6">
              <w:rPr>
                <w:sz w:val="27"/>
                <w:szCs w:val="27"/>
              </w:rPr>
              <w:sym w:font="Wingdings" w:char="F0FE"/>
            </w:r>
          </w:p>
        </w:tc>
        <w:tc>
          <w:tcPr>
            <w:tcW w:w="8815" w:type="dxa"/>
          </w:tcPr>
          <w:p w14:paraId="558A6852" w14:textId="4E8E6AFF" w:rsidR="00606C33" w:rsidRPr="00AD2BB6" w:rsidRDefault="0095288C" w:rsidP="009502E1">
            <w:r w:rsidRPr="00AD2BB6">
              <w:t>Does that expressed volume of the Work effectively communicate the artist’s intentions and storyline?</w:t>
            </w:r>
          </w:p>
        </w:tc>
      </w:tr>
      <w:tr w:rsidR="0095288C" w:rsidRPr="00AD2BB6" w14:paraId="3D1FF58A" w14:textId="77777777" w:rsidTr="009502E1">
        <w:trPr>
          <w:jc w:val="center"/>
        </w:trPr>
        <w:tc>
          <w:tcPr>
            <w:tcW w:w="535" w:type="dxa"/>
          </w:tcPr>
          <w:p w14:paraId="632BA709" w14:textId="6612188F" w:rsidR="0095288C" w:rsidRPr="00AD2BB6" w:rsidRDefault="0095288C" w:rsidP="0095288C">
            <w:pPr>
              <w:jc w:val="center"/>
              <w:rPr>
                <w:sz w:val="27"/>
                <w:szCs w:val="27"/>
              </w:rPr>
            </w:pPr>
            <w:r w:rsidRPr="00AD2BB6">
              <w:rPr>
                <w:sz w:val="27"/>
                <w:szCs w:val="27"/>
              </w:rPr>
              <w:sym w:font="Wingdings" w:char="F0FE"/>
            </w:r>
          </w:p>
        </w:tc>
        <w:tc>
          <w:tcPr>
            <w:tcW w:w="8815" w:type="dxa"/>
          </w:tcPr>
          <w:p w14:paraId="1CB3E9E0" w14:textId="00BC2D3E" w:rsidR="0095288C" w:rsidRPr="00AD2BB6" w:rsidRDefault="0095288C" w:rsidP="0095288C">
            <w:r w:rsidRPr="00AD2BB6">
              <w:t>How well do the elements of color, balance, rhythm, texture, and layout work together?</w:t>
            </w:r>
          </w:p>
        </w:tc>
      </w:tr>
      <w:tr w:rsidR="0095288C" w:rsidRPr="00AD2BB6" w14:paraId="3C11AEED" w14:textId="77777777" w:rsidTr="009502E1">
        <w:trPr>
          <w:jc w:val="center"/>
        </w:trPr>
        <w:tc>
          <w:tcPr>
            <w:tcW w:w="535" w:type="dxa"/>
          </w:tcPr>
          <w:p w14:paraId="398C77A6" w14:textId="5F451045" w:rsidR="0095288C" w:rsidRPr="00AD2BB6" w:rsidRDefault="0095288C" w:rsidP="0095288C">
            <w:pPr>
              <w:jc w:val="center"/>
              <w:rPr>
                <w:sz w:val="27"/>
                <w:szCs w:val="27"/>
              </w:rPr>
            </w:pPr>
            <w:r w:rsidRPr="00AD2BB6">
              <w:rPr>
                <w:sz w:val="27"/>
                <w:szCs w:val="27"/>
              </w:rPr>
              <w:sym w:font="Wingdings" w:char="F0FE"/>
            </w:r>
          </w:p>
        </w:tc>
        <w:tc>
          <w:tcPr>
            <w:tcW w:w="8815" w:type="dxa"/>
          </w:tcPr>
          <w:p w14:paraId="5CD6EB67" w14:textId="39E6F6F0" w:rsidR="0095288C" w:rsidRPr="00AD2BB6" w:rsidRDefault="0095288C" w:rsidP="0095288C">
            <w:r w:rsidRPr="00AD2BB6">
              <w:t>Does the Work have a strong focal point and flow?</w:t>
            </w:r>
          </w:p>
        </w:tc>
      </w:tr>
      <w:tr w:rsidR="0095288C" w:rsidRPr="00AD2BB6" w14:paraId="7EA193D3" w14:textId="77777777" w:rsidTr="009502E1">
        <w:trPr>
          <w:jc w:val="center"/>
        </w:trPr>
        <w:tc>
          <w:tcPr>
            <w:tcW w:w="535" w:type="dxa"/>
          </w:tcPr>
          <w:p w14:paraId="2EC2E484" w14:textId="778E1D9A" w:rsidR="0095288C" w:rsidRPr="00AD2BB6" w:rsidRDefault="0095288C" w:rsidP="0095288C">
            <w:pPr>
              <w:jc w:val="center"/>
              <w:rPr>
                <w:sz w:val="27"/>
                <w:szCs w:val="27"/>
              </w:rPr>
            </w:pPr>
            <w:r w:rsidRPr="00AD2BB6">
              <w:rPr>
                <w:sz w:val="27"/>
                <w:szCs w:val="27"/>
              </w:rPr>
              <w:sym w:font="Wingdings" w:char="F0FE"/>
            </w:r>
          </w:p>
        </w:tc>
        <w:tc>
          <w:tcPr>
            <w:tcW w:w="8815" w:type="dxa"/>
          </w:tcPr>
          <w:p w14:paraId="05C556DA" w14:textId="3E52B309" w:rsidR="0095288C" w:rsidRPr="00AD2BB6" w:rsidRDefault="0095288C" w:rsidP="0095288C">
            <w:r w:rsidRPr="00AD2BB6">
              <w:t>Are there areas that feel unfinished, overcrowded, or out of harmony?</w:t>
            </w:r>
          </w:p>
        </w:tc>
      </w:tr>
      <w:tr w:rsidR="0095288C" w:rsidRPr="00AD2BB6" w14:paraId="09EE3A74" w14:textId="77777777" w:rsidTr="009502E1">
        <w:trPr>
          <w:jc w:val="center"/>
        </w:trPr>
        <w:tc>
          <w:tcPr>
            <w:tcW w:w="535" w:type="dxa"/>
          </w:tcPr>
          <w:p w14:paraId="6BEA06FE" w14:textId="2212846C" w:rsidR="0095288C" w:rsidRPr="00AD2BB6" w:rsidRDefault="0095288C" w:rsidP="0095288C">
            <w:pPr>
              <w:jc w:val="center"/>
              <w:rPr>
                <w:sz w:val="27"/>
                <w:szCs w:val="27"/>
              </w:rPr>
            </w:pPr>
            <w:r w:rsidRPr="00AD2BB6">
              <w:rPr>
                <w:sz w:val="27"/>
                <w:szCs w:val="27"/>
              </w:rPr>
              <w:sym w:font="Wingdings" w:char="F0FE"/>
            </w:r>
          </w:p>
        </w:tc>
        <w:tc>
          <w:tcPr>
            <w:tcW w:w="8815" w:type="dxa"/>
          </w:tcPr>
          <w:p w14:paraId="0C1B2F32" w14:textId="5F894482" w:rsidR="0095288C" w:rsidRPr="00AD2BB6" w:rsidRDefault="0095288C" w:rsidP="0095288C">
            <w:r w:rsidRPr="00AD2BB6">
              <w:t>What would happen if you removed or altered a specific element? Would it improve or weaken the Work?</w:t>
            </w:r>
          </w:p>
        </w:tc>
      </w:tr>
      <w:tr w:rsidR="0095288C" w:rsidRPr="00AD2BB6" w14:paraId="7E783B0F" w14:textId="77777777" w:rsidTr="009502E1">
        <w:trPr>
          <w:jc w:val="center"/>
        </w:trPr>
        <w:tc>
          <w:tcPr>
            <w:tcW w:w="535" w:type="dxa"/>
          </w:tcPr>
          <w:p w14:paraId="320AE742" w14:textId="3B6EF73B" w:rsidR="0095288C" w:rsidRPr="00AD2BB6" w:rsidRDefault="0095288C" w:rsidP="0095288C">
            <w:pPr>
              <w:jc w:val="center"/>
              <w:rPr>
                <w:sz w:val="27"/>
                <w:szCs w:val="27"/>
              </w:rPr>
            </w:pPr>
            <w:r w:rsidRPr="00AD2BB6">
              <w:rPr>
                <w:sz w:val="27"/>
                <w:szCs w:val="27"/>
              </w:rPr>
              <w:sym w:font="Wingdings" w:char="F0FE"/>
            </w:r>
          </w:p>
        </w:tc>
        <w:tc>
          <w:tcPr>
            <w:tcW w:w="8815" w:type="dxa"/>
          </w:tcPr>
          <w:p w14:paraId="67568D51" w14:textId="449DD56B" w:rsidR="0095288C" w:rsidRPr="00AD2BB6" w:rsidRDefault="0095288C" w:rsidP="0095288C">
            <w:r w:rsidRPr="00AD2BB6">
              <w:t>Is the scale or format appropriate for what you are trying to communicate?</w:t>
            </w:r>
          </w:p>
        </w:tc>
      </w:tr>
    </w:tbl>
    <w:p w14:paraId="5A212AB8" w14:textId="77777777" w:rsidR="00546DED" w:rsidRPr="00AD2BB6" w:rsidRDefault="00546DED" w:rsidP="007F219C"/>
    <w:p w14:paraId="3F0D9E8D" w14:textId="7578DE36" w:rsidR="00546DED" w:rsidRPr="00AD2BB6" w:rsidRDefault="00546DED" w:rsidP="00546DED">
      <w:pPr>
        <w:pStyle w:val="Heading2"/>
        <w:rPr>
          <w:rFonts w:ascii="Times New Roman" w:hAnsi="Times New Roman" w:cs="Times New Roman"/>
          <w:color w:val="auto"/>
          <w:sz w:val="36"/>
          <w:szCs w:val="36"/>
        </w:rPr>
      </w:pPr>
      <w:bookmarkStart w:id="6" w:name="_Toc205489296"/>
      <w:r w:rsidRPr="00AD2BB6">
        <w:rPr>
          <w:rFonts w:ascii="Times New Roman" w:hAnsi="Times New Roman" w:cs="Times New Roman"/>
          <w:color w:val="auto"/>
          <w:sz w:val="36"/>
          <w:szCs w:val="36"/>
        </w:rPr>
        <w:t>Emotional &amp; Intellectual Impact</w:t>
      </w:r>
      <w:bookmarkEnd w:id="6"/>
    </w:p>
    <w:p w14:paraId="1F090FDF" w14:textId="77777777" w:rsidR="00606C33" w:rsidRPr="00AD2BB6" w:rsidRDefault="00606C33" w:rsidP="00606C33"/>
    <w:p w14:paraId="43B3B6E1" w14:textId="33DB8B69" w:rsidR="00444F5A" w:rsidRPr="00AD2BB6" w:rsidRDefault="00444F5A" w:rsidP="00606C33">
      <w:r w:rsidRPr="00AD2BB6">
        <w:t xml:space="preserve">Consider the emotional tone and conceptual depth of your Work. </w:t>
      </w:r>
    </w:p>
    <w:p w14:paraId="2A7DE510" w14:textId="77777777" w:rsidR="00444F5A" w:rsidRPr="00AD2BB6" w:rsidRDefault="00444F5A"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444F5A" w:rsidRPr="00AD2BB6" w14:paraId="0B6CC3FC" w14:textId="77777777" w:rsidTr="009502E1">
        <w:trPr>
          <w:jc w:val="center"/>
        </w:trPr>
        <w:tc>
          <w:tcPr>
            <w:tcW w:w="535" w:type="dxa"/>
          </w:tcPr>
          <w:p w14:paraId="1C266434" w14:textId="43DBE3EC" w:rsidR="00444F5A" w:rsidRPr="00AD2BB6" w:rsidRDefault="00444F5A" w:rsidP="009502E1">
            <w:pPr>
              <w:jc w:val="center"/>
              <w:rPr>
                <w:sz w:val="27"/>
                <w:szCs w:val="27"/>
              </w:rPr>
            </w:pPr>
            <w:r w:rsidRPr="00AD2BB6">
              <w:rPr>
                <w:sz w:val="34"/>
                <w:szCs w:val="34"/>
              </w:rPr>
              <w:sym w:font="Wingdings" w:char="F040"/>
            </w:r>
          </w:p>
        </w:tc>
        <w:tc>
          <w:tcPr>
            <w:tcW w:w="8815" w:type="dxa"/>
          </w:tcPr>
          <w:p w14:paraId="07DEDA63" w14:textId="0286CF62" w:rsidR="00444F5A" w:rsidRPr="00AD2BB6" w:rsidRDefault="00444F5A" w:rsidP="009502E1">
            <w:r w:rsidRPr="00AD2BB6">
              <w:t>What feelings did you intend your Work to evoke in the viewer?</w:t>
            </w:r>
          </w:p>
        </w:tc>
      </w:tr>
      <w:tr w:rsidR="00444F5A" w:rsidRPr="00AD2BB6" w14:paraId="18D76345" w14:textId="77777777" w:rsidTr="009502E1">
        <w:trPr>
          <w:jc w:val="center"/>
        </w:trPr>
        <w:tc>
          <w:tcPr>
            <w:tcW w:w="535" w:type="dxa"/>
          </w:tcPr>
          <w:p w14:paraId="2369E76C" w14:textId="6356A92D" w:rsidR="00444F5A" w:rsidRPr="00AD2BB6" w:rsidRDefault="00444F5A" w:rsidP="009502E1">
            <w:pPr>
              <w:jc w:val="center"/>
              <w:rPr>
                <w:sz w:val="34"/>
                <w:szCs w:val="34"/>
              </w:rPr>
            </w:pPr>
            <w:r w:rsidRPr="00AD2BB6">
              <w:rPr>
                <w:sz w:val="27"/>
                <w:szCs w:val="27"/>
              </w:rPr>
              <w:sym w:font="Wingdings" w:char="F0FE"/>
            </w:r>
          </w:p>
        </w:tc>
        <w:tc>
          <w:tcPr>
            <w:tcW w:w="8815" w:type="dxa"/>
          </w:tcPr>
          <w:p w14:paraId="30DFE816" w14:textId="4D319762" w:rsidR="00444F5A" w:rsidRPr="00AD2BB6" w:rsidRDefault="00444F5A" w:rsidP="009502E1">
            <w:r w:rsidRPr="00AD2BB6">
              <w:t>Does your final Work deliver on those intentions? Does your Work stir thought or feeling in the viewer, as part of the Work’s inherent power? Did you successfully infuse your Work of art with that power to stir emotion and thought.</w:t>
            </w:r>
          </w:p>
        </w:tc>
      </w:tr>
      <w:tr w:rsidR="00444F5A" w:rsidRPr="00AD2BB6" w14:paraId="423AC550" w14:textId="77777777" w:rsidTr="009502E1">
        <w:trPr>
          <w:jc w:val="center"/>
        </w:trPr>
        <w:tc>
          <w:tcPr>
            <w:tcW w:w="535" w:type="dxa"/>
          </w:tcPr>
          <w:p w14:paraId="78542E41" w14:textId="09CCAA24" w:rsidR="00444F5A" w:rsidRPr="00AD2BB6" w:rsidRDefault="00444F5A" w:rsidP="009502E1">
            <w:pPr>
              <w:jc w:val="center"/>
              <w:rPr>
                <w:sz w:val="27"/>
                <w:szCs w:val="27"/>
              </w:rPr>
            </w:pPr>
            <w:r w:rsidRPr="00AD2BB6">
              <w:rPr>
                <w:sz w:val="34"/>
                <w:szCs w:val="34"/>
              </w:rPr>
              <w:sym w:font="Wingdings" w:char="F040"/>
            </w:r>
          </w:p>
        </w:tc>
        <w:tc>
          <w:tcPr>
            <w:tcW w:w="8815" w:type="dxa"/>
          </w:tcPr>
          <w:p w14:paraId="507F6461" w14:textId="0346A6CF" w:rsidR="00444F5A" w:rsidRPr="00AD2BB6" w:rsidRDefault="00444F5A" w:rsidP="009502E1">
            <w:r w:rsidRPr="00AD2BB6">
              <w:t>How might different audiences interpret this Work?</w:t>
            </w:r>
          </w:p>
        </w:tc>
      </w:tr>
      <w:tr w:rsidR="00606C33" w:rsidRPr="00AD2BB6" w14:paraId="019ADDD5" w14:textId="77777777" w:rsidTr="009502E1">
        <w:trPr>
          <w:jc w:val="center"/>
        </w:trPr>
        <w:tc>
          <w:tcPr>
            <w:tcW w:w="535" w:type="dxa"/>
          </w:tcPr>
          <w:p w14:paraId="39B28E31" w14:textId="259059FE" w:rsidR="00606C33" w:rsidRPr="00AD2BB6" w:rsidRDefault="00444F5A" w:rsidP="009502E1">
            <w:pPr>
              <w:jc w:val="center"/>
              <w:rPr>
                <w:sz w:val="27"/>
                <w:szCs w:val="27"/>
              </w:rPr>
            </w:pPr>
            <w:r w:rsidRPr="00AD2BB6">
              <w:rPr>
                <w:sz w:val="27"/>
                <w:szCs w:val="27"/>
              </w:rPr>
              <w:lastRenderedPageBreak/>
              <w:sym w:font="Wingdings" w:char="F0FE"/>
            </w:r>
          </w:p>
        </w:tc>
        <w:tc>
          <w:tcPr>
            <w:tcW w:w="8815" w:type="dxa"/>
          </w:tcPr>
          <w:p w14:paraId="1205BFC7" w14:textId="0C58CEF2" w:rsidR="00606C33" w:rsidRPr="00AD2BB6" w:rsidRDefault="00444F5A" w:rsidP="00444F5A">
            <w:pPr>
              <w:jc w:val="both"/>
            </w:pPr>
            <w:r w:rsidRPr="00AD2BB6">
              <w:t xml:space="preserve">Does the Work provoke thought, emotion, or curiosity? Or does it feel flat? </w:t>
            </w:r>
          </w:p>
        </w:tc>
      </w:tr>
      <w:tr w:rsidR="00444F5A" w:rsidRPr="00AD2BB6" w14:paraId="041F9256" w14:textId="77777777" w:rsidTr="009502E1">
        <w:trPr>
          <w:jc w:val="center"/>
        </w:trPr>
        <w:tc>
          <w:tcPr>
            <w:tcW w:w="535" w:type="dxa"/>
          </w:tcPr>
          <w:p w14:paraId="67DF09A6" w14:textId="44A2DB23" w:rsidR="00444F5A" w:rsidRPr="00AD2BB6" w:rsidRDefault="00444F5A" w:rsidP="009502E1">
            <w:pPr>
              <w:jc w:val="center"/>
              <w:rPr>
                <w:sz w:val="27"/>
                <w:szCs w:val="27"/>
              </w:rPr>
            </w:pPr>
            <w:r w:rsidRPr="00AD2BB6">
              <w:rPr>
                <w:sz w:val="34"/>
                <w:szCs w:val="34"/>
              </w:rPr>
              <w:sym w:font="Wingdings" w:char="F040"/>
            </w:r>
          </w:p>
        </w:tc>
        <w:tc>
          <w:tcPr>
            <w:tcW w:w="8815" w:type="dxa"/>
          </w:tcPr>
          <w:p w14:paraId="728219AA" w14:textId="4A3D9F38" w:rsidR="00444F5A" w:rsidRPr="00AD2BB6" w:rsidRDefault="00444F5A" w:rsidP="00444F5A">
            <w:pPr>
              <w:jc w:val="both"/>
            </w:pPr>
            <w:r w:rsidRPr="00AD2BB6">
              <w:t>Describe what thoughts this Work inspires, what emotions the viewer will feel, and assess whether your Work invites further curiosity.</w:t>
            </w:r>
          </w:p>
        </w:tc>
      </w:tr>
      <w:tr w:rsidR="00606C33" w:rsidRPr="00AD2BB6" w14:paraId="18E6FD59" w14:textId="77777777" w:rsidTr="009502E1">
        <w:trPr>
          <w:jc w:val="center"/>
        </w:trPr>
        <w:tc>
          <w:tcPr>
            <w:tcW w:w="535" w:type="dxa"/>
          </w:tcPr>
          <w:p w14:paraId="2D3CF21F" w14:textId="7E29BD50" w:rsidR="00606C33" w:rsidRPr="00AD2BB6" w:rsidRDefault="00444F5A" w:rsidP="009502E1">
            <w:pPr>
              <w:jc w:val="center"/>
              <w:rPr>
                <w:sz w:val="34"/>
                <w:szCs w:val="34"/>
              </w:rPr>
            </w:pPr>
            <w:r w:rsidRPr="00AD2BB6">
              <w:rPr>
                <w:sz w:val="27"/>
                <w:szCs w:val="27"/>
              </w:rPr>
              <w:sym w:font="Wingdings" w:char="F0FE"/>
            </w:r>
          </w:p>
        </w:tc>
        <w:tc>
          <w:tcPr>
            <w:tcW w:w="8815" w:type="dxa"/>
          </w:tcPr>
          <w:p w14:paraId="16215C84" w14:textId="3C9C58BB" w:rsidR="00606C33" w:rsidRPr="00AD2BB6" w:rsidRDefault="00444F5A" w:rsidP="009502E1">
            <w:r w:rsidRPr="00AD2BB6">
              <w:t>What undertones does the work evoke?</w:t>
            </w:r>
          </w:p>
        </w:tc>
      </w:tr>
      <w:tr w:rsidR="00444F5A" w:rsidRPr="00AD2BB6" w14:paraId="7ADA10A6" w14:textId="77777777" w:rsidTr="009502E1">
        <w:trPr>
          <w:jc w:val="center"/>
        </w:trPr>
        <w:tc>
          <w:tcPr>
            <w:tcW w:w="535" w:type="dxa"/>
          </w:tcPr>
          <w:p w14:paraId="579467B0" w14:textId="2250A452" w:rsidR="00444F5A" w:rsidRPr="00AD2BB6" w:rsidRDefault="00444F5A" w:rsidP="009502E1">
            <w:pPr>
              <w:jc w:val="center"/>
              <w:rPr>
                <w:sz w:val="34"/>
                <w:szCs w:val="34"/>
              </w:rPr>
            </w:pPr>
            <w:r w:rsidRPr="00AD2BB6">
              <w:rPr>
                <w:sz w:val="27"/>
                <w:szCs w:val="27"/>
              </w:rPr>
              <w:sym w:font="Wingdings" w:char="F0FE"/>
            </w:r>
          </w:p>
        </w:tc>
        <w:tc>
          <w:tcPr>
            <w:tcW w:w="8815" w:type="dxa"/>
          </w:tcPr>
          <w:p w14:paraId="735ABB8D" w14:textId="3887D8E6" w:rsidR="00444F5A" w:rsidRPr="00AD2BB6" w:rsidRDefault="00444F5A" w:rsidP="009502E1">
            <w:r w:rsidRPr="00AD2BB6">
              <w:t>How does its essence affect the viewer’s spirit and emotions?</w:t>
            </w:r>
          </w:p>
        </w:tc>
      </w:tr>
      <w:tr w:rsidR="00444F5A" w:rsidRPr="00AD2BB6" w14:paraId="75A66B24" w14:textId="77777777" w:rsidTr="009502E1">
        <w:trPr>
          <w:jc w:val="center"/>
        </w:trPr>
        <w:tc>
          <w:tcPr>
            <w:tcW w:w="535" w:type="dxa"/>
          </w:tcPr>
          <w:p w14:paraId="70F1E2BC" w14:textId="242B2A69" w:rsidR="00444F5A" w:rsidRPr="00AD2BB6" w:rsidRDefault="00444F5A" w:rsidP="009502E1">
            <w:pPr>
              <w:jc w:val="center"/>
              <w:rPr>
                <w:sz w:val="27"/>
                <w:szCs w:val="27"/>
              </w:rPr>
            </w:pPr>
            <w:r w:rsidRPr="00AD2BB6">
              <w:rPr>
                <w:sz w:val="34"/>
                <w:szCs w:val="34"/>
              </w:rPr>
              <w:sym w:font="Wingdings" w:char="F040"/>
            </w:r>
          </w:p>
        </w:tc>
        <w:tc>
          <w:tcPr>
            <w:tcW w:w="8815" w:type="dxa"/>
          </w:tcPr>
          <w:p w14:paraId="0A94484D" w14:textId="3B148B02" w:rsidR="00444F5A" w:rsidRPr="00AD2BB6" w:rsidRDefault="00444F5A" w:rsidP="009502E1">
            <w:r w:rsidRPr="00AD2BB6">
              <w:t>How do you feel when you look at the Work?</w:t>
            </w:r>
          </w:p>
        </w:tc>
      </w:tr>
      <w:tr w:rsidR="00444F5A" w:rsidRPr="00AD2BB6" w14:paraId="5F1E2430" w14:textId="77777777" w:rsidTr="009502E1">
        <w:trPr>
          <w:jc w:val="center"/>
        </w:trPr>
        <w:tc>
          <w:tcPr>
            <w:tcW w:w="535" w:type="dxa"/>
          </w:tcPr>
          <w:p w14:paraId="00663721" w14:textId="64FBB07F" w:rsidR="00444F5A" w:rsidRPr="00AD2BB6" w:rsidRDefault="00444F5A" w:rsidP="009502E1">
            <w:pPr>
              <w:jc w:val="center"/>
              <w:rPr>
                <w:sz w:val="34"/>
                <w:szCs w:val="34"/>
              </w:rPr>
            </w:pPr>
            <w:r w:rsidRPr="00AD2BB6">
              <w:rPr>
                <w:sz w:val="27"/>
                <w:szCs w:val="27"/>
              </w:rPr>
              <w:sym w:font="Wingdings" w:char="F0FE"/>
            </w:r>
          </w:p>
        </w:tc>
        <w:tc>
          <w:tcPr>
            <w:tcW w:w="8815" w:type="dxa"/>
          </w:tcPr>
          <w:p w14:paraId="6C5DA209" w14:textId="10F3CED5" w:rsidR="00444F5A" w:rsidRPr="00AD2BB6" w:rsidRDefault="00444F5A" w:rsidP="009502E1">
            <w:r w:rsidRPr="00AD2BB6">
              <w:t>Is this piece honest? Does it reflect a deeper part of you, or just surface-level aesthetics?</w:t>
            </w:r>
          </w:p>
        </w:tc>
      </w:tr>
      <w:tr w:rsidR="00444F5A" w:rsidRPr="00AD2BB6" w14:paraId="5CB46145" w14:textId="77777777" w:rsidTr="009502E1">
        <w:trPr>
          <w:jc w:val="center"/>
        </w:trPr>
        <w:tc>
          <w:tcPr>
            <w:tcW w:w="535" w:type="dxa"/>
          </w:tcPr>
          <w:p w14:paraId="65847D0A" w14:textId="38CB0583" w:rsidR="00444F5A" w:rsidRPr="00AD2BB6" w:rsidRDefault="00444F5A" w:rsidP="009502E1">
            <w:pPr>
              <w:jc w:val="center"/>
              <w:rPr>
                <w:sz w:val="27"/>
                <w:szCs w:val="27"/>
              </w:rPr>
            </w:pPr>
            <w:r w:rsidRPr="00AD2BB6">
              <w:rPr>
                <w:sz w:val="34"/>
                <w:szCs w:val="34"/>
              </w:rPr>
              <w:sym w:font="Wingdings" w:char="F040"/>
            </w:r>
          </w:p>
        </w:tc>
        <w:tc>
          <w:tcPr>
            <w:tcW w:w="8815" w:type="dxa"/>
          </w:tcPr>
          <w:p w14:paraId="26BDDC2D" w14:textId="460528F5" w:rsidR="00444F5A" w:rsidRPr="00AD2BB6" w:rsidRDefault="00444F5A" w:rsidP="009502E1">
            <w:r w:rsidRPr="00AD2BB6">
              <w:t>What is the most vulnerable or brave choice you made in this Work?</w:t>
            </w:r>
          </w:p>
        </w:tc>
      </w:tr>
    </w:tbl>
    <w:p w14:paraId="08884FFB" w14:textId="77777777" w:rsidR="00546DED" w:rsidRPr="00AD2BB6" w:rsidRDefault="00546DED" w:rsidP="00546DED"/>
    <w:p w14:paraId="5DECCCE4" w14:textId="2DED07D9" w:rsidR="00444F5A" w:rsidRPr="00AD2BB6" w:rsidRDefault="00444F5A" w:rsidP="00444F5A">
      <w:pPr>
        <w:jc w:val="center"/>
      </w:pPr>
      <w:r w:rsidRPr="00AD2BB6">
        <w:rPr>
          <w:i/>
          <w:iCs/>
        </w:rPr>
        <w:t xml:space="preserve">Ambiance </w:t>
      </w:r>
    </w:p>
    <w:p w14:paraId="7963051D" w14:textId="77777777" w:rsidR="00444F5A" w:rsidRPr="00AD2BB6" w:rsidRDefault="00444F5A" w:rsidP="00444F5A">
      <w:pPr>
        <w:jc w:val="center"/>
      </w:pPr>
    </w:p>
    <w:p w14:paraId="70B7B486" w14:textId="0C8ED0CC" w:rsidR="00546DED" w:rsidRPr="00AD2BB6" w:rsidRDefault="00444F5A" w:rsidP="00EB57C4">
      <w:pPr>
        <w:jc w:val="both"/>
      </w:pPr>
      <w:r w:rsidRPr="00AD2BB6">
        <w:t>Ambiance is the c</w:t>
      </w:r>
      <w:r w:rsidR="00EB57C4" w:rsidRPr="00AD2BB6">
        <w:t>onsistent expression of a particular atmospheric mood, often executed through use of lighting and shadow, color tones, and softness vs. hardness of the lines</w:t>
      </w:r>
      <w:r w:rsidRPr="00AD2BB6">
        <w:t>.</w:t>
      </w:r>
    </w:p>
    <w:p w14:paraId="5972BD16" w14:textId="77777777" w:rsidR="00444F5A" w:rsidRPr="00AD2BB6" w:rsidRDefault="00444F5A" w:rsidP="00EB57C4">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444F5A" w:rsidRPr="00AD2BB6" w14:paraId="6A228C7A" w14:textId="77777777" w:rsidTr="009502E1">
        <w:trPr>
          <w:jc w:val="center"/>
        </w:trPr>
        <w:tc>
          <w:tcPr>
            <w:tcW w:w="535" w:type="dxa"/>
          </w:tcPr>
          <w:p w14:paraId="6ACE06E4" w14:textId="77777777" w:rsidR="00444F5A" w:rsidRPr="00AD2BB6" w:rsidRDefault="00444F5A" w:rsidP="009502E1">
            <w:pPr>
              <w:jc w:val="center"/>
              <w:rPr>
                <w:sz w:val="34"/>
                <w:szCs w:val="34"/>
              </w:rPr>
            </w:pPr>
            <w:r w:rsidRPr="00AD2BB6">
              <w:rPr>
                <w:sz w:val="27"/>
                <w:szCs w:val="27"/>
              </w:rPr>
              <w:sym w:font="Wingdings" w:char="F0FE"/>
            </w:r>
          </w:p>
        </w:tc>
        <w:tc>
          <w:tcPr>
            <w:tcW w:w="8815" w:type="dxa"/>
          </w:tcPr>
          <w:p w14:paraId="0A1A1E2C" w14:textId="77777777" w:rsidR="00444F5A" w:rsidRPr="00AD2BB6" w:rsidRDefault="00444F5A" w:rsidP="009502E1">
            <w:r w:rsidRPr="00AD2BB6">
              <w:t xml:space="preserve">Are you controlling your light source and shadow play? </w:t>
            </w:r>
          </w:p>
          <w:p w14:paraId="0598B28E" w14:textId="77777777" w:rsidR="00444F5A" w:rsidRPr="00AD2BB6" w:rsidRDefault="00444F5A" w:rsidP="009502E1"/>
          <w:p w14:paraId="7CEB4E2A" w14:textId="5D76FD39" w:rsidR="00444F5A" w:rsidRPr="00AD2BB6" w:rsidRDefault="00444F5A" w:rsidP="009502E1">
            <w:pPr>
              <w:rPr>
                <w:i/>
                <w:iCs/>
              </w:rPr>
            </w:pPr>
            <w:r w:rsidRPr="00AD2BB6">
              <w:rPr>
                <w:i/>
                <w:iCs/>
              </w:rPr>
              <w:t>Deliberately choose a dominant light source and maintain consistent lighting across the composition. Use shadow not just for realism, but to sculpt mood. Soft shadows create contemplation and melancholy, while harsh contrasts add drama and intensity.</w:t>
            </w:r>
          </w:p>
        </w:tc>
      </w:tr>
      <w:tr w:rsidR="00444F5A" w:rsidRPr="00AD2BB6" w14:paraId="0D2F164E" w14:textId="77777777" w:rsidTr="009502E1">
        <w:trPr>
          <w:jc w:val="center"/>
        </w:trPr>
        <w:tc>
          <w:tcPr>
            <w:tcW w:w="535" w:type="dxa"/>
          </w:tcPr>
          <w:p w14:paraId="01548B72" w14:textId="4E06AE0D" w:rsidR="00444F5A" w:rsidRPr="00AD2BB6" w:rsidRDefault="00444F5A" w:rsidP="009502E1">
            <w:pPr>
              <w:jc w:val="center"/>
              <w:rPr>
                <w:sz w:val="27"/>
                <w:szCs w:val="27"/>
              </w:rPr>
            </w:pPr>
            <w:r w:rsidRPr="00AD2BB6">
              <w:rPr>
                <w:sz w:val="27"/>
                <w:szCs w:val="27"/>
              </w:rPr>
              <w:sym w:font="Wingdings" w:char="F0FE"/>
            </w:r>
          </w:p>
        </w:tc>
        <w:tc>
          <w:tcPr>
            <w:tcW w:w="8815" w:type="dxa"/>
          </w:tcPr>
          <w:p w14:paraId="0C4EA526" w14:textId="77777777" w:rsidR="00444F5A" w:rsidRPr="00AD2BB6" w:rsidRDefault="00444F5A" w:rsidP="009502E1">
            <w:r w:rsidRPr="00AD2BB6">
              <w:t>Are you using a cohesive color palette to set the emotional tone?</w:t>
            </w:r>
          </w:p>
          <w:p w14:paraId="00633930" w14:textId="77777777" w:rsidR="00444F5A" w:rsidRPr="00AD2BB6" w:rsidRDefault="00444F5A" w:rsidP="009502E1"/>
          <w:p w14:paraId="237651DB" w14:textId="615A6AFB" w:rsidR="00444F5A" w:rsidRPr="00AD2BB6" w:rsidRDefault="00444F5A" w:rsidP="009502E1">
            <w:pPr>
              <w:rPr>
                <w:i/>
                <w:iCs/>
              </w:rPr>
            </w:pPr>
            <w:r w:rsidRPr="00AD2BB6">
              <w:rPr>
                <w:i/>
                <w:iCs/>
              </w:rPr>
              <w:t>Limit your color choices to a carefully selected range that supports the feeling you want to convey. Cool tones (blues, desaturated greens) evoke quiet and isolation. Arm tones (orange, golds, rust) often feel inviting and nostalgic. Subtle shifts in saturation can dramatically affect mood.</w:t>
            </w:r>
          </w:p>
        </w:tc>
      </w:tr>
      <w:tr w:rsidR="00444F5A" w:rsidRPr="00AD2BB6" w14:paraId="2E9A3C2F" w14:textId="77777777" w:rsidTr="009502E1">
        <w:trPr>
          <w:jc w:val="center"/>
        </w:trPr>
        <w:tc>
          <w:tcPr>
            <w:tcW w:w="535" w:type="dxa"/>
          </w:tcPr>
          <w:p w14:paraId="56BDBF5F" w14:textId="6E039B68" w:rsidR="00444F5A" w:rsidRPr="00AD2BB6" w:rsidRDefault="00444F5A" w:rsidP="009502E1">
            <w:pPr>
              <w:jc w:val="center"/>
              <w:rPr>
                <w:sz w:val="27"/>
                <w:szCs w:val="27"/>
              </w:rPr>
            </w:pPr>
            <w:r w:rsidRPr="00AD2BB6">
              <w:rPr>
                <w:sz w:val="27"/>
                <w:szCs w:val="27"/>
              </w:rPr>
              <w:sym w:font="Wingdings" w:char="F0FE"/>
            </w:r>
          </w:p>
        </w:tc>
        <w:tc>
          <w:tcPr>
            <w:tcW w:w="8815" w:type="dxa"/>
          </w:tcPr>
          <w:p w14:paraId="164B914C" w14:textId="77777777" w:rsidR="00444F5A" w:rsidRPr="00AD2BB6" w:rsidRDefault="00444F5A" w:rsidP="009502E1">
            <w:r w:rsidRPr="00AD2BB6">
              <w:t>Are you varying your line qualities to influence texture and atmosphere?</w:t>
            </w:r>
          </w:p>
          <w:p w14:paraId="7F715F1C" w14:textId="77777777" w:rsidR="00444F5A" w:rsidRPr="00AD2BB6" w:rsidRDefault="00444F5A" w:rsidP="009502E1"/>
          <w:p w14:paraId="4863900E" w14:textId="6F969827" w:rsidR="00444F5A" w:rsidRPr="00AD2BB6" w:rsidRDefault="00444F5A" w:rsidP="009502E1">
            <w:pPr>
              <w:rPr>
                <w:i/>
                <w:iCs/>
              </w:rPr>
            </w:pPr>
            <w:r w:rsidRPr="00AD2BB6">
              <w:rPr>
                <w:i/>
                <w:iCs/>
              </w:rPr>
              <w:t>Soft, broken, or fluid lines can create a dreamlike, gentle ambiance, while crisp, hard edges feel starker and more controlled. Consistent use of one or a purposeful contrast between the two reinforces the emotional environment of your Work.</w:t>
            </w:r>
          </w:p>
        </w:tc>
      </w:tr>
    </w:tbl>
    <w:p w14:paraId="0F96BAFC" w14:textId="77777777" w:rsidR="005B06EE" w:rsidRPr="00AD2BB6" w:rsidRDefault="005B06EE" w:rsidP="00546DED"/>
    <w:p w14:paraId="1E2D7CEC" w14:textId="77777777" w:rsidR="005B06EE" w:rsidRPr="00AD2BB6" w:rsidRDefault="005B06EE" w:rsidP="00546DED"/>
    <w:p w14:paraId="2790562C" w14:textId="77777777" w:rsidR="00546DED" w:rsidRPr="00AD2BB6" w:rsidRDefault="00546DED" w:rsidP="00546DED"/>
    <w:p w14:paraId="665E29F2" w14:textId="1865B422" w:rsidR="00546DED" w:rsidRPr="00AD2BB6" w:rsidRDefault="009236DE" w:rsidP="00546DED">
      <w:pPr>
        <w:pStyle w:val="Heading2"/>
        <w:rPr>
          <w:rFonts w:ascii="Times New Roman" w:hAnsi="Times New Roman" w:cs="Times New Roman"/>
          <w:color w:val="auto"/>
          <w:sz w:val="36"/>
          <w:szCs w:val="36"/>
        </w:rPr>
      </w:pPr>
      <w:bookmarkStart w:id="7" w:name="_Toc205489297"/>
      <w:r w:rsidRPr="00AD2BB6">
        <w:rPr>
          <w:rFonts w:ascii="Times New Roman" w:hAnsi="Times New Roman" w:cs="Times New Roman"/>
          <w:color w:val="auto"/>
          <w:sz w:val="36"/>
          <w:szCs w:val="36"/>
        </w:rPr>
        <w:lastRenderedPageBreak/>
        <w:t xml:space="preserve">Personal </w:t>
      </w:r>
      <w:r w:rsidR="00546DED" w:rsidRPr="00AD2BB6">
        <w:rPr>
          <w:rFonts w:ascii="Times New Roman" w:hAnsi="Times New Roman" w:cs="Times New Roman"/>
          <w:color w:val="auto"/>
          <w:sz w:val="36"/>
          <w:szCs w:val="36"/>
        </w:rPr>
        <w:t>Growth &amp; Learning</w:t>
      </w:r>
      <w:bookmarkEnd w:id="7"/>
    </w:p>
    <w:p w14:paraId="709202CD" w14:textId="77777777" w:rsidR="00606C33" w:rsidRPr="00AD2BB6" w:rsidRDefault="00606C33" w:rsidP="00606C33"/>
    <w:p w14:paraId="4009EEA8" w14:textId="6442FCD3" w:rsidR="00366EB7" w:rsidRPr="00AD2BB6" w:rsidRDefault="00EE3D32" w:rsidP="00EE3D32">
      <w:pPr>
        <w:jc w:val="both"/>
      </w:pPr>
      <w:r w:rsidRPr="00AD2BB6">
        <w:t>Art making isn’t just about having an impact on others; it is also about your own evolution, spiritually, as an artist. Growth requires curiosity, experimentation, and reflection. Each and every Work you produce should be advancing your craft forward.</w:t>
      </w:r>
    </w:p>
    <w:p w14:paraId="5EBE99FC" w14:textId="77777777" w:rsidR="00EE3D32" w:rsidRPr="00AD2BB6" w:rsidRDefault="00EE3D32" w:rsidP="00EE3D32">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02059B20" w14:textId="77777777" w:rsidTr="009502E1">
        <w:trPr>
          <w:jc w:val="center"/>
        </w:trPr>
        <w:tc>
          <w:tcPr>
            <w:tcW w:w="535" w:type="dxa"/>
          </w:tcPr>
          <w:p w14:paraId="27D3A4EC" w14:textId="77777777" w:rsidR="00606C33" w:rsidRPr="00AD2BB6" w:rsidRDefault="00606C33" w:rsidP="009502E1">
            <w:pPr>
              <w:jc w:val="center"/>
              <w:rPr>
                <w:sz w:val="34"/>
                <w:szCs w:val="34"/>
              </w:rPr>
            </w:pPr>
            <w:r w:rsidRPr="00AD2BB6">
              <w:rPr>
                <w:sz w:val="34"/>
                <w:szCs w:val="34"/>
              </w:rPr>
              <w:sym w:font="Wingdings" w:char="F040"/>
            </w:r>
          </w:p>
        </w:tc>
        <w:tc>
          <w:tcPr>
            <w:tcW w:w="8815" w:type="dxa"/>
          </w:tcPr>
          <w:p w14:paraId="7D6AB744" w14:textId="4BFCBBD9" w:rsidR="00606C33" w:rsidRPr="00AD2BB6" w:rsidRDefault="00EE3D32" w:rsidP="009502E1">
            <w:r w:rsidRPr="00AD2BB6">
              <w:t>What did you learn while creating this Work, be that technically, emotionally, or philosophically?</w:t>
            </w:r>
          </w:p>
        </w:tc>
      </w:tr>
      <w:tr w:rsidR="00EE3D32" w:rsidRPr="00AD2BB6" w14:paraId="540E03E2" w14:textId="77777777" w:rsidTr="009502E1">
        <w:trPr>
          <w:jc w:val="center"/>
        </w:trPr>
        <w:tc>
          <w:tcPr>
            <w:tcW w:w="535" w:type="dxa"/>
          </w:tcPr>
          <w:p w14:paraId="7A054E45" w14:textId="68FD34AA" w:rsidR="00EE3D32" w:rsidRPr="00AD2BB6" w:rsidRDefault="00EE3D32" w:rsidP="00EE3D32">
            <w:pPr>
              <w:jc w:val="center"/>
              <w:rPr>
                <w:sz w:val="34"/>
                <w:szCs w:val="34"/>
              </w:rPr>
            </w:pPr>
            <w:r w:rsidRPr="00AD2BB6">
              <w:rPr>
                <w:sz w:val="34"/>
                <w:szCs w:val="34"/>
              </w:rPr>
              <w:sym w:font="Wingdings" w:char="F040"/>
            </w:r>
          </w:p>
        </w:tc>
        <w:tc>
          <w:tcPr>
            <w:tcW w:w="8815" w:type="dxa"/>
          </w:tcPr>
          <w:p w14:paraId="3898AC12" w14:textId="1F0F6155" w:rsidR="00EE3D32" w:rsidRPr="00AD2BB6" w:rsidRDefault="00EE3D32" w:rsidP="00EE3D32">
            <w:r w:rsidRPr="00AD2BB6">
              <w:t>What do you now see more clearly about yourself as an artist, which you learned from this Work?</w:t>
            </w:r>
          </w:p>
        </w:tc>
      </w:tr>
      <w:tr w:rsidR="00EE3D32" w:rsidRPr="00AD2BB6" w14:paraId="64591783" w14:textId="77777777" w:rsidTr="009502E1">
        <w:trPr>
          <w:jc w:val="center"/>
        </w:trPr>
        <w:tc>
          <w:tcPr>
            <w:tcW w:w="535" w:type="dxa"/>
          </w:tcPr>
          <w:p w14:paraId="358044FA" w14:textId="54DA45E8" w:rsidR="00EE3D32" w:rsidRPr="00AD2BB6" w:rsidRDefault="00EE3D32" w:rsidP="00EE3D32">
            <w:pPr>
              <w:jc w:val="center"/>
              <w:rPr>
                <w:sz w:val="34"/>
                <w:szCs w:val="34"/>
              </w:rPr>
            </w:pPr>
            <w:r w:rsidRPr="00AD2BB6">
              <w:rPr>
                <w:sz w:val="34"/>
                <w:szCs w:val="34"/>
              </w:rPr>
              <w:sym w:font="Wingdings" w:char="F040"/>
            </w:r>
          </w:p>
        </w:tc>
        <w:tc>
          <w:tcPr>
            <w:tcW w:w="8815" w:type="dxa"/>
          </w:tcPr>
          <w:p w14:paraId="14E30590" w14:textId="051F1D57" w:rsidR="00EE3D32" w:rsidRPr="00AD2BB6" w:rsidRDefault="00EE3D32" w:rsidP="00EE3D32">
            <w:r w:rsidRPr="00AD2BB6">
              <w:t>What feedback would you give this Work if it were made by someone else?</w:t>
            </w:r>
          </w:p>
        </w:tc>
      </w:tr>
      <w:tr w:rsidR="00EE3D32" w:rsidRPr="00AD2BB6" w14:paraId="2D0C88E7" w14:textId="77777777" w:rsidTr="009502E1">
        <w:trPr>
          <w:jc w:val="center"/>
        </w:trPr>
        <w:tc>
          <w:tcPr>
            <w:tcW w:w="535" w:type="dxa"/>
          </w:tcPr>
          <w:p w14:paraId="093BD15A" w14:textId="54B8C18D" w:rsidR="00EE3D32" w:rsidRPr="00AD2BB6" w:rsidRDefault="00EE3D32" w:rsidP="00EE3D32">
            <w:pPr>
              <w:jc w:val="center"/>
              <w:rPr>
                <w:sz w:val="34"/>
                <w:szCs w:val="34"/>
              </w:rPr>
            </w:pPr>
            <w:r w:rsidRPr="00AD2BB6">
              <w:rPr>
                <w:sz w:val="34"/>
                <w:szCs w:val="34"/>
              </w:rPr>
              <w:sym w:font="Wingdings" w:char="F040"/>
            </w:r>
          </w:p>
        </w:tc>
        <w:tc>
          <w:tcPr>
            <w:tcW w:w="8815" w:type="dxa"/>
          </w:tcPr>
          <w:p w14:paraId="56DB1048" w14:textId="1B3D4A96" w:rsidR="00EE3D32" w:rsidRPr="00AD2BB6" w:rsidRDefault="00EE3D32" w:rsidP="00EE3D32">
            <w:r w:rsidRPr="00AD2BB6">
              <w:t>How would you approach this same piece differently now?</w:t>
            </w:r>
          </w:p>
        </w:tc>
      </w:tr>
    </w:tbl>
    <w:p w14:paraId="457C2239" w14:textId="77777777" w:rsidR="00546DED" w:rsidRPr="00AD2BB6" w:rsidRDefault="00546DED" w:rsidP="00546DED"/>
    <w:p w14:paraId="67FC076E" w14:textId="5192EA61" w:rsidR="007E0C27" w:rsidRPr="00AD2BB6" w:rsidRDefault="00F160B7" w:rsidP="0046472B">
      <w:pPr>
        <w:pStyle w:val="Heading1"/>
        <w:jc w:val="center"/>
        <w:rPr>
          <w:rFonts w:ascii="Times New Roman" w:hAnsi="Times New Roman" w:cs="Times New Roman"/>
          <w:color w:val="auto"/>
          <w:sz w:val="36"/>
          <w:szCs w:val="36"/>
        </w:rPr>
      </w:pPr>
      <w:bookmarkStart w:id="8" w:name="_Toc205489298"/>
      <w:r w:rsidRPr="00AD2BB6">
        <w:rPr>
          <w:rFonts w:ascii="Times New Roman" w:hAnsi="Times New Roman" w:cs="Times New Roman"/>
          <w:color w:val="auto"/>
          <w:sz w:val="36"/>
          <w:szCs w:val="36"/>
        </w:rPr>
        <w:t>A</w:t>
      </w:r>
      <w:r w:rsidR="007E0C27" w:rsidRPr="00AD2BB6">
        <w:rPr>
          <w:rFonts w:ascii="Times New Roman" w:hAnsi="Times New Roman" w:cs="Times New Roman"/>
          <w:color w:val="auto"/>
          <w:sz w:val="36"/>
          <w:szCs w:val="36"/>
        </w:rPr>
        <w:t xml:space="preserve"> Visual Analysis of the Work</w:t>
      </w:r>
      <w:bookmarkEnd w:id="8"/>
    </w:p>
    <w:p w14:paraId="4AB5F135" w14:textId="77777777" w:rsidR="007E0C27" w:rsidRPr="00AD2BB6" w:rsidRDefault="007E0C27" w:rsidP="007E0C27"/>
    <w:p w14:paraId="61EC756A" w14:textId="09097E4B" w:rsidR="00CC5BFA" w:rsidRPr="00AD2BB6" w:rsidRDefault="00CC5BFA" w:rsidP="00CC5BFA">
      <w:pPr>
        <w:pStyle w:val="Heading2"/>
        <w:rPr>
          <w:rFonts w:ascii="Times New Roman" w:hAnsi="Times New Roman" w:cs="Times New Roman"/>
          <w:color w:val="auto"/>
        </w:rPr>
      </w:pPr>
      <w:bookmarkStart w:id="9" w:name="_Toc205489299"/>
      <w:r w:rsidRPr="00AD2BB6">
        <w:rPr>
          <w:rFonts w:ascii="Times New Roman" w:hAnsi="Times New Roman" w:cs="Times New Roman"/>
          <w:color w:val="auto"/>
        </w:rPr>
        <w:t>The Focal Point</w:t>
      </w:r>
      <w:bookmarkEnd w:id="9"/>
    </w:p>
    <w:p w14:paraId="44695F22" w14:textId="77777777" w:rsidR="0046472B" w:rsidRPr="00AD2BB6" w:rsidRDefault="0046472B" w:rsidP="007E0C27">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46472B" w:rsidRPr="00AD2BB6" w14:paraId="1AAADADF" w14:textId="77777777" w:rsidTr="009502E1">
        <w:trPr>
          <w:jc w:val="center"/>
        </w:trPr>
        <w:tc>
          <w:tcPr>
            <w:tcW w:w="535" w:type="dxa"/>
          </w:tcPr>
          <w:p w14:paraId="682664F6" w14:textId="77777777" w:rsidR="0046472B" w:rsidRPr="00AD2BB6" w:rsidRDefault="0046472B" w:rsidP="009502E1">
            <w:pPr>
              <w:jc w:val="center"/>
              <w:rPr>
                <w:sz w:val="34"/>
                <w:szCs w:val="34"/>
              </w:rPr>
            </w:pPr>
            <w:r w:rsidRPr="00AD2BB6">
              <w:rPr>
                <w:sz w:val="27"/>
                <w:szCs w:val="27"/>
              </w:rPr>
              <w:sym w:font="Wingdings" w:char="F0FE"/>
            </w:r>
          </w:p>
        </w:tc>
        <w:tc>
          <w:tcPr>
            <w:tcW w:w="8815" w:type="dxa"/>
          </w:tcPr>
          <w:p w14:paraId="23FC21D6" w14:textId="3479D968" w:rsidR="0046472B" w:rsidRPr="00AD2BB6" w:rsidRDefault="0046472B" w:rsidP="0046472B">
            <w:pPr>
              <w:jc w:val="both"/>
            </w:pPr>
            <w:r w:rsidRPr="00AD2BB6">
              <w:t xml:space="preserve">Identify the </w:t>
            </w:r>
            <w:r w:rsidRPr="00AD2BB6">
              <w:rPr>
                <w:b/>
                <w:bCs/>
              </w:rPr>
              <w:t>focal point</w:t>
            </w:r>
            <w:r w:rsidRPr="00AD2BB6">
              <w:t xml:space="preserve"> of you Work. </w:t>
            </w:r>
          </w:p>
        </w:tc>
      </w:tr>
    </w:tbl>
    <w:p w14:paraId="38243C25" w14:textId="77777777" w:rsidR="0046472B" w:rsidRPr="00AD2BB6" w:rsidRDefault="0046472B" w:rsidP="007E0C27">
      <w:pPr>
        <w:jc w:val="both"/>
      </w:pPr>
    </w:p>
    <w:p w14:paraId="45A5BBC4" w14:textId="5B79F193" w:rsidR="0046472B" w:rsidRPr="00AD2BB6" w:rsidRDefault="0046472B" w:rsidP="007E0C27">
      <w:pPr>
        <w:jc w:val="both"/>
      </w:pPr>
      <w:r w:rsidRPr="00AD2BB6">
        <w:t>The focal point of a work of art is the area that immediately draws the viewer’s eye and intention. It’s the first stop the viewer’s eyes land on. This point becomes an anchor, or center of interest that holds the composition together.</w:t>
      </w:r>
    </w:p>
    <w:p w14:paraId="51569E35" w14:textId="77777777" w:rsidR="0046472B" w:rsidRPr="00AD2BB6" w:rsidRDefault="0046472B" w:rsidP="007E0C27">
      <w:pPr>
        <w:jc w:val="both"/>
      </w:pPr>
    </w:p>
    <w:p w14:paraId="3848C453" w14:textId="2757CCB5" w:rsidR="0046472B" w:rsidRPr="00AD2BB6" w:rsidRDefault="0046472B" w:rsidP="007E0C27">
      <w:pPr>
        <w:jc w:val="both"/>
      </w:pPr>
      <w:r w:rsidRPr="00AD2BB6">
        <w:t>When intentional, your focal point strengthens your storytelling and emotional impact. Without a strong focal point, a work will feel scattered, unfocused, and hard to engage with.</w:t>
      </w:r>
    </w:p>
    <w:p w14:paraId="3285CCA7" w14:textId="77777777" w:rsidR="0046472B" w:rsidRPr="00AD2BB6" w:rsidRDefault="0046472B" w:rsidP="007E0C27">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46472B" w:rsidRPr="00AD2BB6" w14:paraId="030B3C7B" w14:textId="77777777" w:rsidTr="009502E1">
        <w:trPr>
          <w:jc w:val="center"/>
        </w:trPr>
        <w:tc>
          <w:tcPr>
            <w:tcW w:w="535" w:type="dxa"/>
          </w:tcPr>
          <w:p w14:paraId="62257C29" w14:textId="77777777" w:rsidR="0046472B" w:rsidRPr="00AD2BB6" w:rsidRDefault="0046472B" w:rsidP="009502E1">
            <w:pPr>
              <w:jc w:val="center"/>
              <w:rPr>
                <w:sz w:val="34"/>
                <w:szCs w:val="34"/>
              </w:rPr>
            </w:pPr>
            <w:r w:rsidRPr="00AD2BB6">
              <w:rPr>
                <w:sz w:val="34"/>
                <w:szCs w:val="34"/>
              </w:rPr>
              <w:sym w:font="Wingdings" w:char="F040"/>
            </w:r>
          </w:p>
        </w:tc>
        <w:tc>
          <w:tcPr>
            <w:tcW w:w="8815" w:type="dxa"/>
          </w:tcPr>
          <w:p w14:paraId="06EF1DDE" w14:textId="08A0B01E" w:rsidR="0046472B" w:rsidRPr="00AD2BB6" w:rsidRDefault="0046472B" w:rsidP="009502E1">
            <w:r w:rsidRPr="00AD2BB6">
              <w:t>Explain what self-contained story your Work’s focal point is telling the viewer.</w:t>
            </w:r>
          </w:p>
          <w:p w14:paraId="69E6C3DD" w14:textId="77777777" w:rsidR="0046472B" w:rsidRPr="00AD2BB6" w:rsidRDefault="0046472B" w:rsidP="009502E1"/>
          <w:p w14:paraId="53190CC1" w14:textId="541E9238" w:rsidR="0046472B" w:rsidRPr="00AD2BB6" w:rsidRDefault="0046472B" w:rsidP="0046472B">
            <w:pPr>
              <w:jc w:val="both"/>
            </w:pPr>
            <w:r w:rsidRPr="00AD2BB6">
              <w:rPr>
                <w:i/>
                <w:iCs/>
              </w:rPr>
              <w:t>Understanding the narrative and visual weight of this focal point helps you the artist to evaluate whether your composition communicates your intended message and engages the viewer effectively</w:t>
            </w:r>
            <w:r w:rsidRPr="00AD2BB6">
              <w:t>.</w:t>
            </w:r>
          </w:p>
        </w:tc>
      </w:tr>
      <w:tr w:rsidR="0046472B" w:rsidRPr="00AD2BB6" w14:paraId="4B544632" w14:textId="77777777" w:rsidTr="009502E1">
        <w:trPr>
          <w:jc w:val="center"/>
        </w:trPr>
        <w:tc>
          <w:tcPr>
            <w:tcW w:w="535" w:type="dxa"/>
          </w:tcPr>
          <w:p w14:paraId="7398A8B8" w14:textId="7B15C660" w:rsidR="0046472B" w:rsidRPr="00AD2BB6" w:rsidRDefault="0046472B" w:rsidP="009502E1">
            <w:pPr>
              <w:jc w:val="center"/>
              <w:rPr>
                <w:sz w:val="34"/>
                <w:szCs w:val="34"/>
              </w:rPr>
            </w:pPr>
            <w:r w:rsidRPr="00AD2BB6">
              <w:rPr>
                <w:sz w:val="27"/>
                <w:szCs w:val="27"/>
              </w:rPr>
              <w:sym w:font="Wingdings" w:char="F0FE"/>
            </w:r>
          </w:p>
        </w:tc>
        <w:tc>
          <w:tcPr>
            <w:tcW w:w="8815" w:type="dxa"/>
          </w:tcPr>
          <w:p w14:paraId="428D8C83" w14:textId="7D331981" w:rsidR="0046472B" w:rsidRPr="00AD2BB6" w:rsidRDefault="0046472B" w:rsidP="009502E1">
            <w:r w:rsidRPr="00AD2BB6">
              <w:t>Did you create contrast in value (light vs. dark), color, texture, and detail to make your focal point stand out from the rest of the composition?</w:t>
            </w:r>
          </w:p>
        </w:tc>
      </w:tr>
      <w:tr w:rsidR="0046472B" w:rsidRPr="00AD2BB6" w14:paraId="1082579F" w14:textId="77777777" w:rsidTr="009502E1">
        <w:trPr>
          <w:jc w:val="center"/>
        </w:trPr>
        <w:tc>
          <w:tcPr>
            <w:tcW w:w="535" w:type="dxa"/>
          </w:tcPr>
          <w:p w14:paraId="61D7A2D7" w14:textId="30B8BA8A" w:rsidR="0046472B" w:rsidRPr="00AD2BB6" w:rsidRDefault="0046472B" w:rsidP="009502E1">
            <w:pPr>
              <w:jc w:val="center"/>
              <w:rPr>
                <w:sz w:val="27"/>
                <w:szCs w:val="27"/>
              </w:rPr>
            </w:pPr>
            <w:r w:rsidRPr="00AD2BB6">
              <w:rPr>
                <w:sz w:val="27"/>
                <w:szCs w:val="27"/>
              </w:rPr>
              <w:lastRenderedPageBreak/>
              <w:sym w:font="Wingdings" w:char="F0FE"/>
            </w:r>
          </w:p>
        </w:tc>
        <w:tc>
          <w:tcPr>
            <w:tcW w:w="8815" w:type="dxa"/>
          </w:tcPr>
          <w:p w14:paraId="288EFCBB" w14:textId="1FE4D84B" w:rsidR="0046472B" w:rsidRPr="00AD2BB6" w:rsidRDefault="0046472B" w:rsidP="009502E1">
            <w:r w:rsidRPr="00AD2BB6">
              <w:t>Did you place the focal point purposefully, using compositional rules like the Rule of Thirds or the Golden Ratio to create dynamic, pleasing balance?</w:t>
            </w:r>
          </w:p>
        </w:tc>
      </w:tr>
      <w:tr w:rsidR="0046472B" w:rsidRPr="00AD2BB6" w14:paraId="61AF2F50" w14:textId="77777777" w:rsidTr="009502E1">
        <w:trPr>
          <w:jc w:val="center"/>
        </w:trPr>
        <w:tc>
          <w:tcPr>
            <w:tcW w:w="535" w:type="dxa"/>
          </w:tcPr>
          <w:p w14:paraId="54D7B55F" w14:textId="18B70D92" w:rsidR="0046472B" w:rsidRPr="00AD2BB6" w:rsidRDefault="0046472B" w:rsidP="009502E1">
            <w:pPr>
              <w:jc w:val="center"/>
              <w:rPr>
                <w:sz w:val="27"/>
                <w:szCs w:val="27"/>
              </w:rPr>
            </w:pPr>
            <w:r w:rsidRPr="00AD2BB6">
              <w:rPr>
                <w:sz w:val="27"/>
                <w:szCs w:val="27"/>
              </w:rPr>
              <w:sym w:font="Wingdings" w:char="F0FE"/>
            </w:r>
          </w:p>
        </w:tc>
        <w:tc>
          <w:tcPr>
            <w:tcW w:w="8815" w:type="dxa"/>
          </w:tcPr>
          <w:p w14:paraId="7255D3E7" w14:textId="5C220348" w:rsidR="0046472B" w:rsidRPr="00AD2BB6" w:rsidRDefault="0046472B" w:rsidP="009502E1">
            <w:r w:rsidRPr="00AD2BB6">
              <w:t>Did you use directional lines, utilize techniques in gaze and gestures, or leading shapes that point the viewer toward the focal point and help hold the viewer’s attention there?</w:t>
            </w:r>
          </w:p>
        </w:tc>
      </w:tr>
    </w:tbl>
    <w:p w14:paraId="40CCE9D9" w14:textId="77777777" w:rsidR="0046472B" w:rsidRPr="00AD2BB6" w:rsidRDefault="0046472B" w:rsidP="007E0C27">
      <w:pPr>
        <w:jc w:val="both"/>
      </w:pPr>
    </w:p>
    <w:p w14:paraId="2C936BFA" w14:textId="08D95243" w:rsidR="007E0C27" w:rsidRPr="00AD2BB6" w:rsidRDefault="0046472B" w:rsidP="0046472B">
      <w:pPr>
        <w:jc w:val="center"/>
      </w:pPr>
      <w:r w:rsidRPr="00AD2BB6">
        <w:rPr>
          <w:i/>
          <w:iCs/>
        </w:rPr>
        <w:t>Disegno</w:t>
      </w:r>
    </w:p>
    <w:p w14:paraId="63C238F1" w14:textId="77777777" w:rsidR="0046472B" w:rsidRPr="00AD2BB6" w:rsidRDefault="0046472B" w:rsidP="0046472B">
      <w:pPr>
        <w:jc w:val="center"/>
      </w:pPr>
    </w:p>
    <w:p w14:paraId="69E9D480" w14:textId="7852BB2E" w:rsidR="002432AA" w:rsidRPr="00AD2BB6" w:rsidRDefault="007E0C27" w:rsidP="007E0C27">
      <w:pPr>
        <w:jc w:val="both"/>
      </w:pPr>
      <w:r w:rsidRPr="00AD2BB6">
        <w:rPr>
          <w:b/>
          <w:bCs/>
          <w:sz w:val="32"/>
          <w:szCs w:val="32"/>
        </w:rPr>
        <w:t>Disegno</w:t>
      </w:r>
      <w:r w:rsidRPr="00AD2BB6">
        <w:t xml:space="preserve"> is a term derived from the Italian Renaissance, meaning</w:t>
      </w:r>
      <w:r w:rsidR="002432AA" w:rsidRPr="00AD2BB6">
        <w:t xml:space="preserve"> “drawing” or “design.” It is a foundational concept in Western art theory and philosophy, both the execution of art and the intellectual structure behind art. </w:t>
      </w:r>
    </w:p>
    <w:p w14:paraId="76AA50BC" w14:textId="77777777" w:rsidR="002432AA" w:rsidRPr="00AD2BB6" w:rsidRDefault="002432AA" w:rsidP="007E0C27">
      <w:pPr>
        <w:jc w:val="both"/>
      </w:pPr>
    </w:p>
    <w:p w14:paraId="2E3AAE1D" w14:textId="5DC4FA80" w:rsidR="002432AA" w:rsidRPr="00AD2BB6" w:rsidRDefault="002432AA" w:rsidP="002432AA">
      <w:pPr>
        <w:ind w:left="720"/>
        <w:jc w:val="both"/>
      </w:pPr>
      <w:proofErr w:type="spellStart"/>
      <w:r w:rsidRPr="00AD2BB6">
        <w:rPr>
          <w:b/>
          <w:bCs/>
          <w:i/>
          <w:iCs/>
        </w:rPr>
        <w:t>Disegno</w:t>
      </w:r>
      <w:proofErr w:type="spellEnd"/>
      <w:r w:rsidRPr="00AD2BB6">
        <w:rPr>
          <w:b/>
          <w:bCs/>
          <w:i/>
          <w:iCs/>
        </w:rPr>
        <w:t xml:space="preserve"> </w:t>
      </w:r>
      <w:proofErr w:type="spellStart"/>
      <w:r w:rsidRPr="00AD2BB6">
        <w:rPr>
          <w:b/>
          <w:bCs/>
          <w:i/>
          <w:iCs/>
        </w:rPr>
        <w:t>esterno</w:t>
      </w:r>
      <w:proofErr w:type="spellEnd"/>
      <w:r w:rsidRPr="00AD2BB6">
        <w:rPr>
          <w:b/>
          <w:bCs/>
          <w:i/>
          <w:iCs/>
        </w:rPr>
        <w:t xml:space="preserve"> </w:t>
      </w:r>
      <w:r w:rsidRPr="00AD2BB6">
        <w:t>is “external drawing,” or the technical skill of linework, draftsmanship, and the visible rendering of forms. This is the visual, executed Work.</w:t>
      </w:r>
    </w:p>
    <w:p w14:paraId="4B8E319A" w14:textId="77777777" w:rsidR="002432AA" w:rsidRPr="00AD2BB6" w:rsidRDefault="002432AA" w:rsidP="002432AA">
      <w:pPr>
        <w:ind w:left="720"/>
        <w:jc w:val="both"/>
      </w:pPr>
    </w:p>
    <w:p w14:paraId="283782B1" w14:textId="4994C087" w:rsidR="002432AA" w:rsidRPr="00AD2BB6" w:rsidRDefault="002432AA" w:rsidP="002432AA">
      <w:pPr>
        <w:ind w:left="720"/>
        <w:jc w:val="both"/>
      </w:pPr>
      <w:proofErr w:type="spellStart"/>
      <w:r w:rsidRPr="00AD2BB6">
        <w:rPr>
          <w:b/>
          <w:bCs/>
          <w:i/>
          <w:iCs/>
        </w:rPr>
        <w:t>Disegno</w:t>
      </w:r>
      <w:proofErr w:type="spellEnd"/>
      <w:r w:rsidRPr="00AD2BB6">
        <w:rPr>
          <w:b/>
          <w:bCs/>
          <w:i/>
          <w:iCs/>
        </w:rPr>
        <w:t xml:space="preserve"> </w:t>
      </w:r>
      <w:proofErr w:type="spellStart"/>
      <w:r w:rsidRPr="00AD2BB6">
        <w:rPr>
          <w:b/>
          <w:bCs/>
          <w:i/>
          <w:iCs/>
        </w:rPr>
        <w:t>interno</w:t>
      </w:r>
      <w:proofErr w:type="spellEnd"/>
      <w:r w:rsidRPr="00AD2BB6">
        <w:t xml:space="preserve"> is “internal design,” or the artist’s inner vision and creative idea. This is composition, structure, and invention, the conceptual foundation of your Work.</w:t>
      </w:r>
    </w:p>
    <w:p w14:paraId="4D4F210D" w14:textId="678F6FF4" w:rsidR="00CC5BFA" w:rsidRPr="00AD2BB6" w:rsidRDefault="00CC5BFA" w:rsidP="007E0C27">
      <w:pPr>
        <w:jc w:val="both"/>
      </w:pPr>
    </w:p>
    <w:p w14:paraId="1D1FD66A" w14:textId="55168A73" w:rsidR="00397D1D" w:rsidRPr="00AD2BB6" w:rsidRDefault="00397D1D" w:rsidP="007E0C27">
      <w:pPr>
        <w:jc w:val="both"/>
      </w:pPr>
      <w:r w:rsidRPr="00AD2BB6">
        <w:t xml:space="preserve">The Florentine schools of art would focus on disegno, emphasizing the significance of line, form, and structure, whereas the Venetian schools focused on </w:t>
      </w:r>
      <w:proofErr w:type="spellStart"/>
      <w:r w:rsidRPr="00AD2BB6">
        <w:t>colorito</w:t>
      </w:r>
      <w:proofErr w:type="spellEnd"/>
      <w:r w:rsidRPr="00AD2BB6">
        <w:t>, emphasizing color, atmosphere, ambiance, and sensuality.</w:t>
      </w:r>
    </w:p>
    <w:p w14:paraId="795DE0D7" w14:textId="77777777" w:rsidR="00EF544F" w:rsidRPr="00AD2BB6" w:rsidRDefault="00EF544F" w:rsidP="007E0C27">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EF544F" w:rsidRPr="00AD2BB6" w14:paraId="6B103113" w14:textId="77777777" w:rsidTr="009502E1">
        <w:trPr>
          <w:jc w:val="center"/>
        </w:trPr>
        <w:tc>
          <w:tcPr>
            <w:tcW w:w="535" w:type="dxa"/>
          </w:tcPr>
          <w:p w14:paraId="55AD8463" w14:textId="77777777" w:rsidR="00EF544F" w:rsidRPr="00AD2BB6" w:rsidRDefault="00EF544F" w:rsidP="009502E1">
            <w:pPr>
              <w:jc w:val="center"/>
              <w:rPr>
                <w:sz w:val="27"/>
                <w:szCs w:val="27"/>
              </w:rPr>
            </w:pPr>
            <w:r w:rsidRPr="00AD2BB6">
              <w:rPr>
                <w:sz w:val="27"/>
                <w:szCs w:val="27"/>
              </w:rPr>
              <w:sym w:font="Wingdings" w:char="F0FE"/>
            </w:r>
          </w:p>
        </w:tc>
        <w:tc>
          <w:tcPr>
            <w:tcW w:w="8815" w:type="dxa"/>
          </w:tcPr>
          <w:p w14:paraId="7CBC9E41" w14:textId="2D150D37" w:rsidR="00EF544F" w:rsidRPr="00AD2BB6" w:rsidRDefault="00EF544F" w:rsidP="009502E1">
            <w:r w:rsidRPr="00AD2BB6">
              <w:rPr>
                <w:b/>
                <w:bCs/>
              </w:rPr>
              <w:t>Evidence of Hand and Eye Training</w:t>
            </w:r>
            <w:r w:rsidRPr="00AD2BB6">
              <w:t>. Does the Work demonstrate the precision, gesture, and observational skill of the artist?</w:t>
            </w:r>
          </w:p>
        </w:tc>
      </w:tr>
      <w:tr w:rsidR="00EF544F" w:rsidRPr="00AD2BB6" w14:paraId="22828A72" w14:textId="77777777" w:rsidTr="009502E1">
        <w:trPr>
          <w:jc w:val="center"/>
        </w:trPr>
        <w:tc>
          <w:tcPr>
            <w:tcW w:w="535" w:type="dxa"/>
          </w:tcPr>
          <w:p w14:paraId="6737A3B4" w14:textId="050F0A5E" w:rsidR="00EF544F" w:rsidRPr="00AD2BB6" w:rsidRDefault="00EF544F" w:rsidP="009502E1">
            <w:pPr>
              <w:jc w:val="center"/>
              <w:rPr>
                <w:sz w:val="34"/>
                <w:szCs w:val="34"/>
              </w:rPr>
            </w:pPr>
            <w:r w:rsidRPr="00AD2BB6">
              <w:rPr>
                <w:sz w:val="27"/>
                <w:szCs w:val="27"/>
              </w:rPr>
              <w:sym w:font="Wingdings" w:char="F0FE"/>
            </w:r>
          </w:p>
        </w:tc>
        <w:tc>
          <w:tcPr>
            <w:tcW w:w="8815" w:type="dxa"/>
          </w:tcPr>
          <w:p w14:paraId="5C902FB1" w14:textId="5D96CF69" w:rsidR="00EF544F" w:rsidRPr="00AD2BB6" w:rsidRDefault="00EF544F" w:rsidP="009502E1">
            <w:r w:rsidRPr="00AD2BB6">
              <w:rPr>
                <w:b/>
                <w:bCs/>
              </w:rPr>
              <w:t>Evidence of Mind and Heart Training</w:t>
            </w:r>
            <w:r w:rsidRPr="00AD2BB6">
              <w:t>. Does the Work demonstrate concept development, intentionality of symbolism, and a thoughtfully crafted narrative?</w:t>
            </w:r>
          </w:p>
        </w:tc>
      </w:tr>
    </w:tbl>
    <w:p w14:paraId="583A5F87" w14:textId="77777777" w:rsidR="00397D1D" w:rsidRPr="00AD2BB6" w:rsidRDefault="00397D1D" w:rsidP="007E0C27">
      <w:pPr>
        <w:jc w:val="both"/>
      </w:pPr>
    </w:p>
    <w:p w14:paraId="01A0763A" w14:textId="4FC207F1" w:rsidR="00CC5BFA" w:rsidRPr="00AD2BB6" w:rsidRDefault="00CC5BFA" w:rsidP="00CC5BFA">
      <w:pPr>
        <w:pStyle w:val="Heading2"/>
        <w:rPr>
          <w:rFonts w:ascii="Times New Roman" w:hAnsi="Times New Roman" w:cs="Times New Roman"/>
          <w:color w:val="auto"/>
        </w:rPr>
      </w:pPr>
      <w:bookmarkStart w:id="10" w:name="_Toc205489300"/>
      <w:r w:rsidRPr="00AD2BB6">
        <w:rPr>
          <w:rFonts w:ascii="Times New Roman" w:hAnsi="Times New Roman" w:cs="Times New Roman"/>
          <w:color w:val="auto"/>
        </w:rPr>
        <w:t>Line Work &amp; Mark Making</w:t>
      </w:r>
      <w:bookmarkEnd w:id="10"/>
    </w:p>
    <w:p w14:paraId="2C1CD200" w14:textId="76281E20" w:rsidR="00606C33" w:rsidRPr="00AD2BB6" w:rsidRDefault="00606C33" w:rsidP="00606C33"/>
    <w:p w14:paraId="7C18B472" w14:textId="3A89384D" w:rsidR="009502E1" w:rsidRPr="00AD2BB6" w:rsidRDefault="009502E1" w:rsidP="00606C33">
      <w:r w:rsidRPr="00AD2BB6">
        <w:rPr>
          <w:b/>
          <w:bCs/>
          <w:sz w:val="27"/>
          <w:szCs w:val="27"/>
        </w:rPr>
        <w:t>Line Work</w:t>
      </w:r>
      <w:r w:rsidRPr="00AD2BB6">
        <w:t>: These are the marks that define shapes, guide the viewer’s eyes, and express both mood and texture. Lines can be crisp or loose, confident and assertive or contemplative, and they reveal your technical control and emotional intentions.</w:t>
      </w:r>
    </w:p>
    <w:p w14:paraId="3D41C494" w14:textId="1F1F3D1B" w:rsidR="00C041FF" w:rsidRPr="00AD2BB6" w:rsidRDefault="00C041FF" w:rsidP="00606C33"/>
    <w:p w14:paraId="0C77F866" w14:textId="2CBB53B4" w:rsidR="00C041FF" w:rsidRPr="00AD2BB6" w:rsidRDefault="00C041FF" w:rsidP="00C041FF">
      <w:pPr>
        <w:jc w:val="both"/>
      </w:pPr>
      <w:r w:rsidRPr="00AD2BB6">
        <w:rPr>
          <w:b/>
          <w:bCs/>
        </w:rPr>
        <w:t>Mark Making</w:t>
      </w:r>
      <w:r w:rsidRPr="00AD2BB6">
        <w:t xml:space="preserve">: Refers to the intentional use of lines, dots, scratches, smudges, strokes, or patterns made by an artist’s tools. These marks express visual energy, texture, or emotion. Mark making conveys the artist’s hand, your energy and life force, your personality and point of view as an artist. Mark making is a hallmark of your presence, whether your style is delicate or bold, chaotic or controlled, contributing to the aesthetic, rhythm, and mood of your Work. </w:t>
      </w:r>
      <w:r w:rsidRPr="00AD2BB6">
        <w:rPr>
          <w:b/>
          <w:bCs/>
        </w:rPr>
        <w:t>Mark making is the personal handwriting of an artist</w:t>
      </w:r>
      <w:r w:rsidRPr="00AD2BB6">
        <w:t>, revealing not just your technical skill, but also the expressive character of your art.</w:t>
      </w:r>
    </w:p>
    <w:p w14:paraId="77D83637" w14:textId="77777777" w:rsidR="009502E1" w:rsidRPr="00AD2BB6" w:rsidRDefault="009502E1" w:rsidP="009502E1">
      <w:pPr>
        <w:jc w:val="both"/>
      </w:pPr>
    </w:p>
    <w:tbl>
      <w:tblPr>
        <w:tblStyle w:val="TableGrid"/>
        <w:tblW w:w="5000" w:type="pct"/>
        <w:jc w:val="center"/>
        <w:tblCellMar>
          <w:top w:w="86" w:type="dxa"/>
          <w:bottom w:w="86" w:type="dxa"/>
        </w:tblCellMar>
        <w:tblLook w:val="04A0" w:firstRow="1" w:lastRow="0" w:firstColumn="1" w:lastColumn="0" w:noHBand="0" w:noVBand="1"/>
      </w:tblPr>
      <w:tblGrid>
        <w:gridCol w:w="9350"/>
      </w:tblGrid>
      <w:tr w:rsidR="009502E1" w:rsidRPr="00AD2BB6" w14:paraId="18331058" w14:textId="77777777" w:rsidTr="009502E1">
        <w:trPr>
          <w:jc w:val="center"/>
        </w:trPr>
        <w:tc>
          <w:tcPr>
            <w:tcW w:w="9350" w:type="dxa"/>
            <w:shd w:val="clear" w:color="auto" w:fill="F2F2F2" w:themeFill="background1" w:themeFillShade="F2"/>
          </w:tcPr>
          <w:p w14:paraId="3CA4C555" w14:textId="4B68A4C8" w:rsidR="009502E1" w:rsidRPr="00AD2BB6" w:rsidRDefault="009502E1" w:rsidP="009502E1">
            <w:pPr>
              <w:jc w:val="center"/>
              <w:rPr>
                <w:b/>
                <w:bCs/>
              </w:rPr>
            </w:pPr>
            <w:r w:rsidRPr="00AD2BB6">
              <w:rPr>
                <w:b/>
                <w:bCs/>
              </w:rPr>
              <w:lastRenderedPageBreak/>
              <w:t>Outlines &amp; Contours</w:t>
            </w:r>
          </w:p>
        </w:tc>
      </w:tr>
    </w:tbl>
    <w:p w14:paraId="1583AEDE" w14:textId="77777777" w:rsidR="009502E1" w:rsidRPr="00AD2BB6" w:rsidRDefault="009502E1"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7A2254F2" w14:textId="77777777" w:rsidTr="009502E1">
        <w:trPr>
          <w:jc w:val="center"/>
        </w:trPr>
        <w:tc>
          <w:tcPr>
            <w:tcW w:w="535" w:type="dxa"/>
          </w:tcPr>
          <w:p w14:paraId="68B10664"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443A2497" w14:textId="300B2E09" w:rsidR="00606C33" w:rsidRPr="00AD2BB6" w:rsidRDefault="00E54412" w:rsidP="00E54412">
            <w:pPr>
              <w:jc w:val="both"/>
            </w:pPr>
            <w:r w:rsidRPr="00AD2BB6">
              <w:t>Do your lines accurately and expressively define the shapes and volumes of your subjects? Are there areas where your outlines feel overworked or unnecessary? Are any of your lines too weak or too heavy-handed?</w:t>
            </w:r>
          </w:p>
          <w:p w14:paraId="13250E13" w14:textId="77777777" w:rsidR="00E54412" w:rsidRPr="00AD2BB6" w:rsidRDefault="00E54412" w:rsidP="009502E1"/>
          <w:p w14:paraId="6A4F2A9A" w14:textId="1C25D1B1" w:rsidR="00E54412" w:rsidRPr="00AD2BB6" w:rsidRDefault="00E54412" w:rsidP="009502E1">
            <w:pPr>
              <w:rPr>
                <w:i/>
                <w:iCs/>
              </w:rPr>
            </w:pPr>
            <w:r w:rsidRPr="00AD2BB6">
              <w:rPr>
                <w:i/>
                <w:iCs/>
              </w:rPr>
              <w:t xml:space="preserve">Outlines should serve both structure and expression. Contour lines should indicate form, not just flat borders. Also, check for consistency. </w:t>
            </w:r>
          </w:p>
        </w:tc>
      </w:tr>
      <w:tr w:rsidR="00606C33" w:rsidRPr="00AD2BB6" w14:paraId="20B956D7" w14:textId="77777777" w:rsidTr="009502E1">
        <w:trPr>
          <w:jc w:val="center"/>
        </w:trPr>
        <w:tc>
          <w:tcPr>
            <w:tcW w:w="535" w:type="dxa"/>
          </w:tcPr>
          <w:p w14:paraId="1221C38D" w14:textId="2F94B182" w:rsidR="00606C33" w:rsidRPr="00AD2BB6" w:rsidRDefault="009502E1" w:rsidP="009502E1">
            <w:pPr>
              <w:jc w:val="center"/>
              <w:rPr>
                <w:sz w:val="34"/>
                <w:szCs w:val="34"/>
              </w:rPr>
            </w:pPr>
            <w:r w:rsidRPr="00AD2BB6">
              <w:rPr>
                <w:sz w:val="27"/>
                <w:szCs w:val="27"/>
              </w:rPr>
              <w:sym w:font="Wingdings" w:char="F0FE"/>
            </w:r>
          </w:p>
        </w:tc>
        <w:tc>
          <w:tcPr>
            <w:tcW w:w="8815" w:type="dxa"/>
          </w:tcPr>
          <w:p w14:paraId="4488003A" w14:textId="77777777" w:rsidR="00606C33" w:rsidRPr="00AD2BB6" w:rsidRDefault="009502E1" w:rsidP="009502E1">
            <w:r w:rsidRPr="00AD2BB6">
              <w:t>Does the quality of your lines (i.e., thickness, fluidity, consistency) match the mood and intentions of your Work?</w:t>
            </w:r>
          </w:p>
          <w:p w14:paraId="5C3293B6" w14:textId="77777777" w:rsidR="009502E1" w:rsidRPr="00AD2BB6" w:rsidRDefault="009502E1" w:rsidP="009502E1"/>
          <w:p w14:paraId="3457A09C" w14:textId="55A3AAC7" w:rsidR="009502E1" w:rsidRPr="00AD2BB6" w:rsidRDefault="009502E1" w:rsidP="009502E1">
            <w:pPr>
              <w:jc w:val="both"/>
              <w:rPr>
                <w:i/>
                <w:iCs/>
              </w:rPr>
            </w:pPr>
            <w:r w:rsidRPr="00AD2BB6">
              <w:rPr>
                <w:i/>
                <w:iCs/>
              </w:rPr>
              <w:t>Be critical of yourself and note any inconsistencies. If there is alignment, articulate how and why the lines match mood and intention.</w:t>
            </w:r>
          </w:p>
        </w:tc>
      </w:tr>
    </w:tbl>
    <w:p w14:paraId="0336B582" w14:textId="77777777" w:rsidR="009502E1" w:rsidRPr="00AD2BB6" w:rsidRDefault="009502E1" w:rsidP="009502E1">
      <w:pPr>
        <w:jc w:val="both"/>
      </w:pPr>
    </w:p>
    <w:tbl>
      <w:tblPr>
        <w:tblStyle w:val="TableGrid"/>
        <w:tblW w:w="5000" w:type="pct"/>
        <w:jc w:val="center"/>
        <w:tblCellMar>
          <w:top w:w="86" w:type="dxa"/>
          <w:bottom w:w="86" w:type="dxa"/>
        </w:tblCellMar>
        <w:tblLook w:val="04A0" w:firstRow="1" w:lastRow="0" w:firstColumn="1" w:lastColumn="0" w:noHBand="0" w:noVBand="1"/>
      </w:tblPr>
      <w:tblGrid>
        <w:gridCol w:w="9350"/>
      </w:tblGrid>
      <w:tr w:rsidR="009502E1" w:rsidRPr="00AD2BB6" w14:paraId="31168002" w14:textId="77777777" w:rsidTr="009502E1">
        <w:trPr>
          <w:jc w:val="center"/>
        </w:trPr>
        <w:tc>
          <w:tcPr>
            <w:tcW w:w="9350" w:type="dxa"/>
            <w:shd w:val="clear" w:color="auto" w:fill="F2F2F2" w:themeFill="background1" w:themeFillShade="F2"/>
          </w:tcPr>
          <w:p w14:paraId="64DDEE94" w14:textId="5F0F5261" w:rsidR="009502E1" w:rsidRPr="00AD2BB6" w:rsidRDefault="009502E1" w:rsidP="009502E1">
            <w:pPr>
              <w:jc w:val="center"/>
              <w:rPr>
                <w:b/>
                <w:bCs/>
              </w:rPr>
            </w:pPr>
            <w:r w:rsidRPr="00AD2BB6">
              <w:rPr>
                <w:b/>
                <w:bCs/>
              </w:rPr>
              <w:t>Active Lines vs. Passive Lines</w:t>
            </w:r>
          </w:p>
        </w:tc>
      </w:tr>
    </w:tbl>
    <w:p w14:paraId="473987D8" w14:textId="77777777" w:rsidR="009502E1" w:rsidRPr="00AD2BB6" w:rsidRDefault="009502E1" w:rsidP="009502E1"/>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9502E1" w:rsidRPr="00AD2BB6" w14:paraId="37D47D9A" w14:textId="77777777" w:rsidTr="009502E1">
        <w:trPr>
          <w:jc w:val="center"/>
        </w:trPr>
        <w:tc>
          <w:tcPr>
            <w:tcW w:w="535" w:type="dxa"/>
          </w:tcPr>
          <w:p w14:paraId="051D4F60" w14:textId="77777777" w:rsidR="009502E1" w:rsidRPr="00AD2BB6" w:rsidRDefault="009502E1" w:rsidP="009502E1">
            <w:pPr>
              <w:jc w:val="center"/>
              <w:rPr>
                <w:sz w:val="27"/>
                <w:szCs w:val="27"/>
              </w:rPr>
            </w:pPr>
            <w:r w:rsidRPr="00AD2BB6">
              <w:rPr>
                <w:sz w:val="27"/>
                <w:szCs w:val="27"/>
              </w:rPr>
              <w:sym w:font="Wingdings" w:char="F0FE"/>
            </w:r>
          </w:p>
        </w:tc>
        <w:tc>
          <w:tcPr>
            <w:tcW w:w="8815" w:type="dxa"/>
          </w:tcPr>
          <w:p w14:paraId="42129559" w14:textId="77777777" w:rsidR="009502E1" w:rsidRPr="00AD2BB6" w:rsidRDefault="00C041FF" w:rsidP="009502E1">
            <w:r w:rsidRPr="00AD2BB6">
              <w:t>Do your lines feel active and dynamic? Or static and passive? How does your choice contribute to the visual rhythm of the piece?</w:t>
            </w:r>
          </w:p>
          <w:p w14:paraId="17917637" w14:textId="77777777" w:rsidR="00C041FF" w:rsidRPr="00AD2BB6" w:rsidRDefault="00C041FF" w:rsidP="009502E1"/>
          <w:p w14:paraId="1EE91DED" w14:textId="77777777" w:rsidR="00C041FF" w:rsidRPr="00AD2BB6" w:rsidRDefault="00C041FF" w:rsidP="009502E1">
            <w:r w:rsidRPr="00AD2BB6">
              <w:rPr>
                <w:u w:val="single"/>
              </w:rPr>
              <w:t>Active Lines</w:t>
            </w:r>
            <w:r w:rsidRPr="00AD2BB6">
              <w:t xml:space="preserve"> guide the viewer’s eye, create movement, and add energy.</w:t>
            </w:r>
          </w:p>
          <w:p w14:paraId="0D70B4CB" w14:textId="62F454EB" w:rsidR="00C041FF" w:rsidRPr="00AD2BB6" w:rsidRDefault="00C041FF" w:rsidP="009502E1">
            <w:r w:rsidRPr="00AD2BB6">
              <w:rPr>
                <w:u w:val="single"/>
              </w:rPr>
              <w:t>Passive Lines</w:t>
            </w:r>
            <w:r w:rsidRPr="00AD2BB6">
              <w:t xml:space="preserve"> are reserved, stabilizing, used for calmness, and to create rest in the composition.</w:t>
            </w:r>
          </w:p>
        </w:tc>
      </w:tr>
      <w:tr w:rsidR="00AD2BB6" w:rsidRPr="00AD2BB6" w14:paraId="6DCC8692" w14:textId="77777777" w:rsidTr="009502E1">
        <w:trPr>
          <w:jc w:val="center"/>
        </w:trPr>
        <w:tc>
          <w:tcPr>
            <w:tcW w:w="535" w:type="dxa"/>
          </w:tcPr>
          <w:p w14:paraId="6DE35D13" w14:textId="77777777" w:rsidR="009502E1" w:rsidRPr="00AD2BB6" w:rsidRDefault="009502E1" w:rsidP="009502E1">
            <w:pPr>
              <w:jc w:val="center"/>
              <w:rPr>
                <w:sz w:val="34"/>
                <w:szCs w:val="34"/>
              </w:rPr>
            </w:pPr>
            <w:r w:rsidRPr="00AD2BB6">
              <w:rPr>
                <w:sz w:val="27"/>
                <w:szCs w:val="27"/>
              </w:rPr>
              <w:sym w:font="Wingdings" w:char="F0FE"/>
            </w:r>
          </w:p>
        </w:tc>
        <w:tc>
          <w:tcPr>
            <w:tcW w:w="8815" w:type="dxa"/>
          </w:tcPr>
          <w:p w14:paraId="2026064D" w14:textId="4DDCBBF2" w:rsidR="009502E1" w:rsidRPr="00AD2BB6" w:rsidRDefault="00C041FF" w:rsidP="009502E1">
            <w:pPr>
              <w:jc w:val="both"/>
            </w:pPr>
            <w:r w:rsidRPr="00AD2BB6">
              <w:t>Where in your composition are the lines energizing? Where are they calming? Where are the energizing and calming lines in relation to the focal point?</w:t>
            </w:r>
          </w:p>
        </w:tc>
      </w:tr>
    </w:tbl>
    <w:p w14:paraId="1674225B" w14:textId="77777777" w:rsidR="009502E1" w:rsidRPr="00AD2BB6" w:rsidRDefault="009502E1" w:rsidP="009502E1">
      <w:pPr>
        <w:jc w:val="both"/>
      </w:pPr>
    </w:p>
    <w:tbl>
      <w:tblPr>
        <w:tblStyle w:val="TableGrid"/>
        <w:tblW w:w="5000" w:type="pct"/>
        <w:jc w:val="center"/>
        <w:tblCellMar>
          <w:top w:w="86" w:type="dxa"/>
          <w:bottom w:w="86" w:type="dxa"/>
        </w:tblCellMar>
        <w:tblLook w:val="04A0" w:firstRow="1" w:lastRow="0" w:firstColumn="1" w:lastColumn="0" w:noHBand="0" w:noVBand="1"/>
      </w:tblPr>
      <w:tblGrid>
        <w:gridCol w:w="9350"/>
      </w:tblGrid>
      <w:tr w:rsidR="009502E1" w:rsidRPr="00AD2BB6" w14:paraId="1A79F587" w14:textId="77777777" w:rsidTr="009502E1">
        <w:trPr>
          <w:jc w:val="center"/>
        </w:trPr>
        <w:tc>
          <w:tcPr>
            <w:tcW w:w="9350" w:type="dxa"/>
            <w:shd w:val="clear" w:color="auto" w:fill="F2F2F2" w:themeFill="background1" w:themeFillShade="F2"/>
          </w:tcPr>
          <w:p w14:paraId="0056BC14" w14:textId="76DC1A43" w:rsidR="009502E1" w:rsidRPr="00AD2BB6" w:rsidRDefault="009502E1" w:rsidP="009502E1">
            <w:pPr>
              <w:jc w:val="center"/>
              <w:rPr>
                <w:b/>
                <w:bCs/>
              </w:rPr>
            </w:pPr>
            <w:r w:rsidRPr="00AD2BB6">
              <w:rPr>
                <w:b/>
                <w:bCs/>
              </w:rPr>
              <w:t>Edges of Tone and Color</w:t>
            </w:r>
          </w:p>
        </w:tc>
      </w:tr>
    </w:tbl>
    <w:p w14:paraId="53CD009A" w14:textId="4BCE8420" w:rsidR="009502E1" w:rsidRPr="00AD2BB6" w:rsidRDefault="009502E1" w:rsidP="009502E1"/>
    <w:p w14:paraId="4CAF8F80" w14:textId="1358CD0D" w:rsidR="00C041FF" w:rsidRPr="00AD2BB6" w:rsidRDefault="00C041FF" w:rsidP="009502E1">
      <w:r w:rsidRPr="00AD2BB6">
        <w:t xml:space="preserve">Edges of tone and color refer to </w:t>
      </w:r>
      <w:r w:rsidRPr="00AD2BB6">
        <w:rPr>
          <w:u w:val="single"/>
        </w:rPr>
        <w:t>Implied Lines</w:t>
      </w:r>
      <w:r w:rsidRPr="00AD2BB6">
        <w:t xml:space="preserve">, which are where one value or color transitions into another. </w:t>
      </w:r>
    </w:p>
    <w:p w14:paraId="62936675" w14:textId="77777777" w:rsidR="00C041FF" w:rsidRPr="00AD2BB6" w:rsidRDefault="00C041FF" w:rsidP="009502E1"/>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9502E1" w:rsidRPr="00AD2BB6" w14:paraId="4422C815" w14:textId="77777777" w:rsidTr="009502E1">
        <w:trPr>
          <w:jc w:val="center"/>
        </w:trPr>
        <w:tc>
          <w:tcPr>
            <w:tcW w:w="535" w:type="dxa"/>
          </w:tcPr>
          <w:p w14:paraId="7A9D03DE" w14:textId="77777777" w:rsidR="009502E1" w:rsidRPr="00AD2BB6" w:rsidRDefault="009502E1" w:rsidP="009502E1">
            <w:pPr>
              <w:jc w:val="center"/>
              <w:rPr>
                <w:sz w:val="27"/>
                <w:szCs w:val="27"/>
              </w:rPr>
            </w:pPr>
            <w:r w:rsidRPr="00AD2BB6">
              <w:rPr>
                <w:sz w:val="27"/>
                <w:szCs w:val="27"/>
              </w:rPr>
              <w:sym w:font="Wingdings" w:char="F0FE"/>
            </w:r>
          </w:p>
        </w:tc>
        <w:tc>
          <w:tcPr>
            <w:tcW w:w="8815" w:type="dxa"/>
          </w:tcPr>
          <w:p w14:paraId="3995E2F6" w14:textId="77777777" w:rsidR="009502E1" w:rsidRPr="00AD2BB6" w:rsidRDefault="00C041FF" w:rsidP="009502E1">
            <w:r w:rsidRPr="00AD2BB6">
              <w:t>Are your value transitions abrupt or gradual? How do those edges affect the mood of your Work?</w:t>
            </w:r>
          </w:p>
          <w:p w14:paraId="58A03DE4" w14:textId="77777777" w:rsidR="00C041FF" w:rsidRPr="00AD2BB6" w:rsidRDefault="00C041FF" w:rsidP="009502E1"/>
          <w:p w14:paraId="0C2E4431" w14:textId="77777777" w:rsidR="00C041FF" w:rsidRPr="00AD2BB6" w:rsidRDefault="00C041FF" w:rsidP="009502E1">
            <w:r w:rsidRPr="00AD2BB6">
              <w:rPr>
                <w:u w:val="single"/>
              </w:rPr>
              <w:t>Hard Edges</w:t>
            </w:r>
            <w:r w:rsidRPr="00AD2BB6">
              <w:t xml:space="preserve"> create clarity and definition.</w:t>
            </w:r>
          </w:p>
          <w:p w14:paraId="74AA4B97" w14:textId="3D81002A" w:rsidR="00C041FF" w:rsidRPr="00AD2BB6" w:rsidRDefault="00C041FF" w:rsidP="009502E1">
            <w:r w:rsidRPr="00AD2BB6">
              <w:rPr>
                <w:u w:val="single"/>
              </w:rPr>
              <w:t>Soft Edges</w:t>
            </w:r>
            <w:r w:rsidRPr="00AD2BB6">
              <w:t xml:space="preserve"> imply atmosphere, depth, or movement.</w:t>
            </w:r>
          </w:p>
        </w:tc>
      </w:tr>
      <w:tr w:rsidR="009502E1" w:rsidRPr="00AD2BB6" w14:paraId="19267CE7" w14:textId="77777777" w:rsidTr="009502E1">
        <w:trPr>
          <w:jc w:val="center"/>
        </w:trPr>
        <w:tc>
          <w:tcPr>
            <w:tcW w:w="535" w:type="dxa"/>
          </w:tcPr>
          <w:p w14:paraId="05629A96" w14:textId="77777777" w:rsidR="009502E1" w:rsidRPr="00AD2BB6" w:rsidRDefault="009502E1" w:rsidP="009502E1">
            <w:pPr>
              <w:jc w:val="center"/>
              <w:rPr>
                <w:sz w:val="34"/>
                <w:szCs w:val="34"/>
              </w:rPr>
            </w:pPr>
            <w:r w:rsidRPr="00AD2BB6">
              <w:rPr>
                <w:sz w:val="27"/>
                <w:szCs w:val="27"/>
              </w:rPr>
              <w:sym w:font="Wingdings" w:char="F0FE"/>
            </w:r>
          </w:p>
        </w:tc>
        <w:tc>
          <w:tcPr>
            <w:tcW w:w="8815" w:type="dxa"/>
          </w:tcPr>
          <w:p w14:paraId="32D10E83" w14:textId="686DC7B8" w:rsidR="009502E1" w:rsidRPr="00AD2BB6" w:rsidRDefault="00C041FF" w:rsidP="009502E1">
            <w:pPr>
              <w:jc w:val="both"/>
            </w:pPr>
            <w:r w:rsidRPr="00AD2BB6">
              <w:t>Are your implied lines reinforcing the focal point? Are they too harsh in areas where they should be receding?</w:t>
            </w:r>
          </w:p>
        </w:tc>
      </w:tr>
      <w:tr w:rsidR="009502E1" w:rsidRPr="00AD2BB6" w14:paraId="73882B43" w14:textId="77777777" w:rsidTr="009502E1">
        <w:trPr>
          <w:jc w:val="center"/>
        </w:trPr>
        <w:tc>
          <w:tcPr>
            <w:tcW w:w="535" w:type="dxa"/>
          </w:tcPr>
          <w:p w14:paraId="74925E11" w14:textId="77777777" w:rsidR="009502E1" w:rsidRPr="00AD2BB6" w:rsidRDefault="009502E1" w:rsidP="009502E1">
            <w:pPr>
              <w:jc w:val="center"/>
              <w:rPr>
                <w:sz w:val="27"/>
                <w:szCs w:val="27"/>
              </w:rPr>
            </w:pPr>
            <w:r w:rsidRPr="00AD2BB6">
              <w:rPr>
                <w:sz w:val="34"/>
                <w:szCs w:val="34"/>
              </w:rPr>
              <w:lastRenderedPageBreak/>
              <w:sym w:font="Wingdings" w:char="F040"/>
            </w:r>
          </w:p>
        </w:tc>
        <w:tc>
          <w:tcPr>
            <w:tcW w:w="8815" w:type="dxa"/>
          </w:tcPr>
          <w:p w14:paraId="2E2F9C33" w14:textId="3DBF7710" w:rsidR="009502E1" w:rsidRPr="00AD2BB6" w:rsidRDefault="00C041FF" w:rsidP="009502E1">
            <w:r w:rsidRPr="00AD2BB6">
              <w:t>Assess the quality of your edges of tone and color. The quality of these tonal edges can either heighten realism or enhance abstraction, depending on your intentions.</w:t>
            </w:r>
          </w:p>
        </w:tc>
      </w:tr>
    </w:tbl>
    <w:p w14:paraId="524EF7E7" w14:textId="2986DBF6" w:rsidR="00C041FF" w:rsidRPr="00AD2BB6" w:rsidRDefault="00C041FF"/>
    <w:tbl>
      <w:tblPr>
        <w:tblStyle w:val="TableGrid"/>
        <w:tblW w:w="5000" w:type="pct"/>
        <w:jc w:val="center"/>
        <w:tblCellMar>
          <w:top w:w="86" w:type="dxa"/>
          <w:bottom w:w="86" w:type="dxa"/>
        </w:tblCellMar>
        <w:tblLook w:val="04A0" w:firstRow="1" w:lastRow="0" w:firstColumn="1" w:lastColumn="0" w:noHBand="0" w:noVBand="1"/>
      </w:tblPr>
      <w:tblGrid>
        <w:gridCol w:w="9350"/>
      </w:tblGrid>
      <w:tr w:rsidR="009502E1" w:rsidRPr="00AD2BB6" w14:paraId="0C62E53E" w14:textId="77777777" w:rsidTr="009502E1">
        <w:trPr>
          <w:jc w:val="center"/>
        </w:trPr>
        <w:tc>
          <w:tcPr>
            <w:tcW w:w="9350" w:type="dxa"/>
            <w:shd w:val="clear" w:color="auto" w:fill="F2F2F2" w:themeFill="background1" w:themeFillShade="F2"/>
          </w:tcPr>
          <w:p w14:paraId="16606DD9" w14:textId="5F2A5D36" w:rsidR="009502E1" w:rsidRPr="00AD2BB6" w:rsidRDefault="009502E1" w:rsidP="009502E1">
            <w:pPr>
              <w:jc w:val="center"/>
              <w:rPr>
                <w:b/>
                <w:bCs/>
              </w:rPr>
            </w:pPr>
            <w:r w:rsidRPr="00AD2BB6">
              <w:rPr>
                <w:b/>
                <w:bCs/>
              </w:rPr>
              <w:t>Linework Fixes Relationships Between Adjacent and Remote Elements</w:t>
            </w:r>
          </w:p>
        </w:tc>
      </w:tr>
    </w:tbl>
    <w:p w14:paraId="490132F8" w14:textId="6780A4D5" w:rsidR="009502E1" w:rsidRPr="00AD2BB6" w:rsidRDefault="009502E1" w:rsidP="009502E1"/>
    <w:p w14:paraId="4D4074CB" w14:textId="23EB645B" w:rsidR="00C041FF" w:rsidRPr="00AD2BB6" w:rsidRDefault="00C041FF" w:rsidP="00C041FF">
      <w:pPr>
        <w:jc w:val="both"/>
      </w:pPr>
      <w:r w:rsidRPr="00AD2BB6">
        <w:t>Linework is about organizing visual space and relating one form in the composition to another. In your self-assessment, look at how lines connect or separate design elements across the composition.</w:t>
      </w:r>
    </w:p>
    <w:p w14:paraId="6972785E" w14:textId="77777777" w:rsidR="00C041FF" w:rsidRPr="00AD2BB6" w:rsidRDefault="00C041FF" w:rsidP="009502E1"/>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9502E1" w:rsidRPr="00AD2BB6" w14:paraId="1BB7C159" w14:textId="77777777" w:rsidTr="009502E1">
        <w:trPr>
          <w:jc w:val="center"/>
        </w:trPr>
        <w:tc>
          <w:tcPr>
            <w:tcW w:w="535" w:type="dxa"/>
          </w:tcPr>
          <w:p w14:paraId="4E0D3DD1" w14:textId="77777777" w:rsidR="009502E1" w:rsidRPr="00AD2BB6" w:rsidRDefault="009502E1" w:rsidP="009502E1">
            <w:pPr>
              <w:jc w:val="center"/>
              <w:rPr>
                <w:sz w:val="27"/>
                <w:szCs w:val="27"/>
              </w:rPr>
            </w:pPr>
            <w:r w:rsidRPr="00AD2BB6">
              <w:rPr>
                <w:sz w:val="27"/>
                <w:szCs w:val="27"/>
              </w:rPr>
              <w:sym w:font="Wingdings" w:char="F0FE"/>
            </w:r>
          </w:p>
        </w:tc>
        <w:tc>
          <w:tcPr>
            <w:tcW w:w="8815" w:type="dxa"/>
          </w:tcPr>
          <w:p w14:paraId="6D096014" w14:textId="55DE8BF9" w:rsidR="009502E1" w:rsidRPr="00AD2BB6" w:rsidRDefault="00C041FF" w:rsidP="009502E1">
            <w:r w:rsidRPr="00AD2BB6">
              <w:t>Does your linework guide the viewer to see relationships between different parts of the image?</w:t>
            </w:r>
          </w:p>
        </w:tc>
      </w:tr>
      <w:tr w:rsidR="009502E1" w:rsidRPr="00AD2BB6" w14:paraId="17B2D153" w14:textId="77777777" w:rsidTr="009502E1">
        <w:trPr>
          <w:jc w:val="center"/>
        </w:trPr>
        <w:tc>
          <w:tcPr>
            <w:tcW w:w="535" w:type="dxa"/>
          </w:tcPr>
          <w:p w14:paraId="73814454" w14:textId="77777777" w:rsidR="009502E1" w:rsidRPr="00AD2BB6" w:rsidRDefault="009502E1" w:rsidP="009502E1">
            <w:pPr>
              <w:jc w:val="center"/>
              <w:rPr>
                <w:sz w:val="34"/>
                <w:szCs w:val="34"/>
              </w:rPr>
            </w:pPr>
            <w:r w:rsidRPr="00AD2BB6">
              <w:rPr>
                <w:sz w:val="27"/>
                <w:szCs w:val="27"/>
              </w:rPr>
              <w:sym w:font="Wingdings" w:char="F0FE"/>
            </w:r>
          </w:p>
        </w:tc>
        <w:tc>
          <w:tcPr>
            <w:tcW w:w="8815" w:type="dxa"/>
          </w:tcPr>
          <w:p w14:paraId="412731EB" w14:textId="3362BA9E" w:rsidR="009502E1" w:rsidRPr="00AD2BB6" w:rsidRDefault="00C041FF" w:rsidP="009502E1">
            <w:pPr>
              <w:jc w:val="both"/>
            </w:pPr>
            <w:r w:rsidRPr="00AD2BB6">
              <w:t>Are forms isolated when they should be connected, or tangled when they should be distinct? Critique your own linework and how effective it is in getting across your intentions for the Work.</w:t>
            </w:r>
          </w:p>
        </w:tc>
      </w:tr>
      <w:tr w:rsidR="009502E1" w:rsidRPr="00AD2BB6" w14:paraId="0181DFC8" w14:textId="77777777" w:rsidTr="009502E1">
        <w:trPr>
          <w:jc w:val="center"/>
        </w:trPr>
        <w:tc>
          <w:tcPr>
            <w:tcW w:w="535" w:type="dxa"/>
          </w:tcPr>
          <w:p w14:paraId="42152589" w14:textId="77777777" w:rsidR="009502E1" w:rsidRPr="00AD2BB6" w:rsidRDefault="009502E1" w:rsidP="009502E1">
            <w:pPr>
              <w:jc w:val="center"/>
              <w:rPr>
                <w:sz w:val="27"/>
                <w:szCs w:val="27"/>
              </w:rPr>
            </w:pPr>
            <w:r w:rsidRPr="00AD2BB6">
              <w:rPr>
                <w:sz w:val="34"/>
                <w:szCs w:val="34"/>
              </w:rPr>
              <w:sym w:font="Wingdings" w:char="F040"/>
            </w:r>
          </w:p>
        </w:tc>
        <w:tc>
          <w:tcPr>
            <w:tcW w:w="8815" w:type="dxa"/>
          </w:tcPr>
          <w:p w14:paraId="404DBE14" w14:textId="5FD1BCB4" w:rsidR="009502E1" w:rsidRPr="00AD2BB6" w:rsidRDefault="00C041FF" w:rsidP="009502E1">
            <w:r w:rsidRPr="00AD2BB6">
              <w:t>How does your linework help the composition hold together as a cohesive whole?</w:t>
            </w:r>
          </w:p>
        </w:tc>
      </w:tr>
    </w:tbl>
    <w:p w14:paraId="1CC3CB14" w14:textId="77777777" w:rsidR="00CC5BFA" w:rsidRPr="00AD2BB6" w:rsidRDefault="00CC5BFA" w:rsidP="007E0C27"/>
    <w:p w14:paraId="35FD9D76" w14:textId="77EAE0A7" w:rsidR="00CC5BFA" w:rsidRPr="00AD2BB6" w:rsidRDefault="007F348A" w:rsidP="00CC5BFA">
      <w:pPr>
        <w:pStyle w:val="Heading2"/>
        <w:rPr>
          <w:rFonts w:ascii="Times New Roman" w:hAnsi="Times New Roman" w:cs="Times New Roman"/>
          <w:color w:val="auto"/>
        </w:rPr>
      </w:pPr>
      <w:bookmarkStart w:id="11" w:name="_Toc205489301"/>
      <w:r w:rsidRPr="00AD2BB6">
        <w:rPr>
          <w:rFonts w:ascii="Times New Roman" w:hAnsi="Times New Roman" w:cs="Times New Roman"/>
          <w:color w:val="auto"/>
        </w:rPr>
        <w:t>Shape, Form, &amp; Mass</w:t>
      </w:r>
      <w:bookmarkEnd w:id="11"/>
    </w:p>
    <w:p w14:paraId="3549C8C6" w14:textId="019DA71D" w:rsidR="00783EE7" w:rsidRPr="00AD2BB6" w:rsidRDefault="00783EE7" w:rsidP="00783EE7">
      <w:pPr>
        <w:jc w:val="both"/>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255"/>
        <w:gridCol w:w="8095"/>
      </w:tblGrid>
      <w:tr w:rsidR="00AD2BB6" w:rsidRPr="00AD2BB6" w14:paraId="211891FA" w14:textId="77777777" w:rsidTr="00F8177D">
        <w:trPr>
          <w:jc w:val="center"/>
        </w:trPr>
        <w:tc>
          <w:tcPr>
            <w:tcW w:w="1255" w:type="dxa"/>
          </w:tcPr>
          <w:p w14:paraId="571B1842" w14:textId="70882605" w:rsidR="009502E1" w:rsidRPr="00AD2BB6" w:rsidRDefault="009502E1" w:rsidP="00783EE7">
            <w:pPr>
              <w:jc w:val="both"/>
            </w:pPr>
            <w:r w:rsidRPr="00AD2BB6">
              <w:rPr>
                <w:u w:val="single"/>
              </w:rPr>
              <w:t>Shape</w:t>
            </w:r>
            <w:r w:rsidRPr="00AD2BB6">
              <w:t>:</w:t>
            </w:r>
          </w:p>
        </w:tc>
        <w:tc>
          <w:tcPr>
            <w:tcW w:w="8095" w:type="dxa"/>
          </w:tcPr>
          <w:p w14:paraId="457E809B" w14:textId="42766214" w:rsidR="009502E1" w:rsidRPr="00AD2BB6" w:rsidRDefault="009502E1" w:rsidP="00783EE7">
            <w:pPr>
              <w:jc w:val="both"/>
            </w:pPr>
            <w:r w:rsidRPr="00AD2BB6">
              <w:t>The two-dimensional aspect of your work, outline and silhouettes of figures and objects</w:t>
            </w:r>
          </w:p>
        </w:tc>
      </w:tr>
      <w:tr w:rsidR="00AD2BB6" w:rsidRPr="00AD2BB6" w14:paraId="5BB9ED3D" w14:textId="77777777" w:rsidTr="00F8177D">
        <w:trPr>
          <w:jc w:val="center"/>
        </w:trPr>
        <w:tc>
          <w:tcPr>
            <w:tcW w:w="1255" w:type="dxa"/>
          </w:tcPr>
          <w:p w14:paraId="0ADC752B" w14:textId="0A28BEC9" w:rsidR="009502E1" w:rsidRPr="00AD2BB6" w:rsidRDefault="009502E1" w:rsidP="00783EE7">
            <w:pPr>
              <w:jc w:val="both"/>
              <w:rPr>
                <w:u w:val="single"/>
              </w:rPr>
            </w:pPr>
            <w:r w:rsidRPr="00AD2BB6">
              <w:rPr>
                <w:u w:val="single"/>
              </w:rPr>
              <w:t>Form</w:t>
            </w:r>
            <w:r w:rsidRPr="00AD2BB6">
              <w:t>:</w:t>
            </w:r>
          </w:p>
        </w:tc>
        <w:tc>
          <w:tcPr>
            <w:tcW w:w="8095" w:type="dxa"/>
          </w:tcPr>
          <w:p w14:paraId="46879DB4" w14:textId="5A8BC8CA" w:rsidR="009502E1" w:rsidRPr="00AD2BB6" w:rsidRDefault="009502E1" w:rsidP="00783EE7">
            <w:pPr>
              <w:jc w:val="both"/>
            </w:pPr>
            <w:r w:rsidRPr="00AD2BB6">
              <w:t>The three-dimensional aspect of your work, which builds upon shape by introducing three-dimensionality and how an object occupies space, turns, and has internal volume</w:t>
            </w:r>
          </w:p>
        </w:tc>
      </w:tr>
      <w:tr w:rsidR="00AD2BB6" w:rsidRPr="00AD2BB6" w14:paraId="0755D387" w14:textId="77777777" w:rsidTr="00F8177D">
        <w:trPr>
          <w:jc w:val="center"/>
        </w:trPr>
        <w:tc>
          <w:tcPr>
            <w:tcW w:w="1255" w:type="dxa"/>
          </w:tcPr>
          <w:p w14:paraId="1A7A8C6F" w14:textId="4CC80065" w:rsidR="009502E1" w:rsidRPr="00AD2BB6" w:rsidRDefault="009502E1" w:rsidP="00783EE7">
            <w:pPr>
              <w:jc w:val="both"/>
              <w:rPr>
                <w:u w:val="single"/>
              </w:rPr>
            </w:pPr>
            <w:r w:rsidRPr="00AD2BB6">
              <w:rPr>
                <w:u w:val="single"/>
              </w:rPr>
              <w:t>Mass</w:t>
            </w:r>
            <w:r w:rsidRPr="00AD2BB6">
              <w:t>:</w:t>
            </w:r>
          </w:p>
        </w:tc>
        <w:tc>
          <w:tcPr>
            <w:tcW w:w="8095" w:type="dxa"/>
          </w:tcPr>
          <w:p w14:paraId="6A6A33E5" w14:textId="36CB5EF0" w:rsidR="009502E1" w:rsidRPr="00AD2BB6" w:rsidRDefault="009502E1" w:rsidP="00783EE7">
            <w:pPr>
              <w:jc w:val="both"/>
            </w:pPr>
            <w:r w:rsidRPr="00AD2BB6">
              <w:t>The perceived weight, density, or solidity of those forms, giving them presence and believability.</w:t>
            </w:r>
          </w:p>
        </w:tc>
      </w:tr>
    </w:tbl>
    <w:p w14:paraId="1820AE79" w14:textId="77777777" w:rsidR="009502E1" w:rsidRPr="00AD2BB6" w:rsidRDefault="009502E1" w:rsidP="00783EE7">
      <w:pPr>
        <w:jc w:val="both"/>
      </w:pPr>
    </w:p>
    <w:p w14:paraId="09B5765A" w14:textId="1FB5F303" w:rsidR="009502E1" w:rsidRPr="00AD2BB6" w:rsidRDefault="009502E1" w:rsidP="00783EE7">
      <w:pPr>
        <w:jc w:val="both"/>
      </w:pPr>
      <w:r w:rsidRPr="00AD2BB6">
        <w:t>This is how the subject matter is constructed and perceived within the pictorial space. Shape, Form, and Mass work together to communicate structure, presence, and resonance with the viewer. Whether a Work is abstract or representational, how you use shape, form, and mass impacts how convincing and compositionally powerful your Work will feel to the viewer.</w:t>
      </w:r>
    </w:p>
    <w:p w14:paraId="6AB33B21" w14:textId="77777777" w:rsidR="00C041FF" w:rsidRPr="00AD2BB6" w:rsidRDefault="00C041FF" w:rsidP="00C041FF"/>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5A7153" w:rsidRPr="00AD2BB6" w14:paraId="0EC26A63" w14:textId="77777777" w:rsidTr="002A2B6F">
        <w:trPr>
          <w:jc w:val="center"/>
        </w:trPr>
        <w:tc>
          <w:tcPr>
            <w:tcW w:w="535" w:type="dxa"/>
          </w:tcPr>
          <w:p w14:paraId="588D8DB1" w14:textId="1C694DA7" w:rsidR="005A7153" w:rsidRPr="00AD2BB6" w:rsidRDefault="005A7153" w:rsidP="002A2B6F">
            <w:pPr>
              <w:jc w:val="center"/>
              <w:rPr>
                <w:sz w:val="34"/>
                <w:szCs w:val="34"/>
              </w:rPr>
            </w:pPr>
            <w:r w:rsidRPr="00AD2BB6">
              <w:rPr>
                <w:sz w:val="27"/>
                <w:szCs w:val="27"/>
              </w:rPr>
              <w:sym w:font="Wingdings" w:char="F0FE"/>
            </w:r>
          </w:p>
        </w:tc>
        <w:tc>
          <w:tcPr>
            <w:tcW w:w="8815" w:type="dxa"/>
          </w:tcPr>
          <w:p w14:paraId="4981AC79" w14:textId="4C80CBEA" w:rsidR="005A7153" w:rsidRPr="00AD2BB6" w:rsidRDefault="005A7153" w:rsidP="00C041FF">
            <w:pPr>
              <w:jc w:val="both"/>
            </w:pPr>
            <w:r w:rsidRPr="00AD2BB6">
              <w:t>Are the forms and shapes well-proportioned and harmonious within the overall composition?</w:t>
            </w:r>
          </w:p>
        </w:tc>
      </w:tr>
      <w:tr w:rsidR="00AD2BB6" w:rsidRPr="00AD2BB6" w14:paraId="0DBD0252" w14:textId="77777777" w:rsidTr="002A2B6F">
        <w:trPr>
          <w:jc w:val="center"/>
        </w:trPr>
        <w:tc>
          <w:tcPr>
            <w:tcW w:w="535" w:type="dxa"/>
          </w:tcPr>
          <w:p w14:paraId="1D644E28" w14:textId="4DE55E48" w:rsidR="005A7153" w:rsidRPr="00AD2BB6" w:rsidRDefault="005A7153" w:rsidP="002A2B6F">
            <w:pPr>
              <w:jc w:val="center"/>
              <w:rPr>
                <w:sz w:val="27"/>
                <w:szCs w:val="27"/>
              </w:rPr>
            </w:pPr>
            <w:r w:rsidRPr="00AD2BB6">
              <w:rPr>
                <w:sz w:val="27"/>
                <w:szCs w:val="27"/>
              </w:rPr>
              <w:sym w:font="Wingdings" w:char="F0FE"/>
            </w:r>
          </w:p>
        </w:tc>
        <w:tc>
          <w:tcPr>
            <w:tcW w:w="8815" w:type="dxa"/>
          </w:tcPr>
          <w:p w14:paraId="2C171CEA" w14:textId="31D74F6D" w:rsidR="005A7153" w:rsidRPr="00AD2BB6" w:rsidRDefault="005A7153" w:rsidP="005A7153">
            <w:r w:rsidRPr="00AD2BB6">
              <w:t>If there is imbalance or dissonance, was that intentional and does it have the intended impact on the viewer?</w:t>
            </w:r>
          </w:p>
        </w:tc>
      </w:tr>
      <w:tr w:rsidR="005A7153" w:rsidRPr="00AD2BB6" w14:paraId="40B683F0" w14:textId="77777777" w:rsidTr="002A2B6F">
        <w:trPr>
          <w:jc w:val="center"/>
        </w:trPr>
        <w:tc>
          <w:tcPr>
            <w:tcW w:w="535" w:type="dxa"/>
          </w:tcPr>
          <w:p w14:paraId="3A2F9035" w14:textId="07B9705D" w:rsidR="005A7153" w:rsidRPr="00AD2BB6" w:rsidRDefault="005A7153" w:rsidP="002A2B6F">
            <w:pPr>
              <w:jc w:val="center"/>
              <w:rPr>
                <w:sz w:val="27"/>
                <w:szCs w:val="27"/>
              </w:rPr>
            </w:pPr>
            <w:r w:rsidRPr="00AD2BB6">
              <w:rPr>
                <w:sz w:val="27"/>
                <w:szCs w:val="27"/>
              </w:rPr>
              <w:lastRenderedPageBreak/>
              <w:sym w:font="Wingdings" w:char="F0FE"/>
            </w:r>
          </w:p>
        </w:tc>
        <w:tc>
          <w:tcPr>
            <w:tcW w:w="8815" w:type="dxa"/>
          </w:tcPr>
          <w:p w14:paraId="4DBC0271" w14:textId="3398729F" w:rsidR="005A7153" w:rsidRPr="00AD2BB6" w:rsidRDefault="005A7153" w:rsidP="005A7153">
            <w:r w:rsidRPr="00AD2BB6">
              <w:t>Is there thoughtful use of scale and proportion across the forms that enhances the balance and impact of your Work?</w:t>
            </w:r>
          </w:p>
        </w:tc>
      </w:tr>
      <w:tr w:rsidR="00C041FF" w:rsidRPr="00AD2BB6" w14:paraId="62BD8F4D" w14:textId="77777777" w:rsidTr="002A2B6F">
        <w:trPr>
          <w:jc w:val="center"/>
        </w:trPr>
        <w:tc>
          <w:tcPr>
            <w:tcW w:w="535" w:type="dxa"/>
          </w:tcPr>
          <w:p w14:paraId="78F04E15" w14:textId="4C5B09DD" w:rsidR="00C041FF" w:rsidRPr="00AD2BB6" w:rsidRDefault="00C041FF" w:rsidP="002A2B6F">
            <w:pPr>
              <w:jc w:val="center"/>
              <w:rPr>
                <w:sz w:val="27"/>
                <w:szCs w:val="27"/>
              </w:rPr>
            </w:pPr>
            <w:r w:rsidRPr="00AD2BB6">
              <w:rPr>
                <w:sz w:val="34"/>
                <w:szCs w:val="34"/>
              </w:rPr>
              <w:sym w:font="Wingdings" w:char="F040"/>
            </w:r>
          </w:p>
        </w:tc>
        <w:tc>
          <w:tcPr>
            <w:tcW w:w="8815" w:type="dxa"/>
          </w:tcPr>
          <w:p w14:paraId="35F06774" w14:textId="164CBC8D" w:rsidR="00C041FF" w:rsidRPr="00AD2BB6" w:rsidRDefault="00C041FF" w:rsidP="00C041FF">
            <w:pPr>
              <w:jc w:val="both"/>
            </w:pPr>
            <w:r w:rsidRPr="00AD2BB6">
              <w:t>Reflect and assess: How well are you commanding a strong understanding of the anatomy of what you’re depicting, the object’s structure, and the behavior of light on volume?</w:t>
            </w:r>
          </w:p>
        </w:tc>
      </w:tr>
      <w:tr w:rsidR="00AD2BB6" w:rsidRPr="00AD2BB6" w14:paraId="4103966E" w14:textId="77777777" w:rsidTr="002A2B6F">
        <w:trPr>
          <w:jc w:val="center"/>
        </w:trPr>
        <w:tc>
          <w:tcPr>
            <w:tcW w:w="535" w:type="dxa"/>
          </w:tcPr>
          <w:p w14:paraId="1D2F65BA" w14:textId="77777777" w:rsidR="00C041FF" w:rsidRPr="00AD2BB6" w:rsidRDefault="00C041FF" w:rsidP="002A2B6F">
            <w:pPr>
              <w:jc w:val="center"/>
              <w:rPr>
                <w:sz w:val="34"/>
                <w:szCs w:val="34"/>
              </w:rPr>
            </w:pPr>
            <w:r w:rsidRPr="00AD2BB6">
              <w:rPr>
                <w:sz w:val="27"/>
                <w:szCs w:val="27"/>
              </w:rPr>
              <w:sym w:font="Wingdings" w:char="F0FE"/>
            </w:r>
          </w:p>
        </w:tc>
        <w:tc>
          <w:tcPr>
            <w:tcW w:w="8815" w:type="dxa"/>
          </w:tcPr>
          <w:p w14:paraId="7BE0BE0D" w14:textId="77777777" w:rsidR="00C041FF" w:rsidRPr="00AD2BB6" w:rsidRDefault="00C041FF" w:rsidP="002A2B6F">
            <w:pPr>
              <w:jc w:val="both"/>
            </w:pPr>
            <w:r w:rsidRPr="00AD2BB6">
              <w:t>Are you self-aware, conscious, and purposeful with how you are using shape, form, and mass to communicate your intentions to the viewer?</w:t>
            </w:r>
          </w:p>
          <w:p w14:paraId="17EC7D5E" w14:textId="658A89FE" w:rsidR="00C041FF" w:rsidRPr="00AD2BB6" w:rsidRDefault="00C041FF" w:rsidP="002A2B6F">
            <w:pPr>
              <w:jc w:val="both"/>
            </w:pPr>
          </w:p>
          <w:p w14:paraId="47FF461D" w14:textId="47AA3F07" w:rsidR="00C041FF" w:rsidRPr="00AD2BB6" w:rsidRDefault="00C041FF" w:rsidP="00C041FF">
            <w:r w:rsidRPr="00AD2BB6">
              <w:sym w:font="Wingdings" w:char="F077"/>
            </w:r>
            <w:r w:rsidRPr="00AD2BB6">
              <w:t xml:space="preserve">  </w:t>
            </w:r>
            <w:r w:rsidRPr="00AD2BB6">
              <w:t>Intentional use of large, heavy forms to evoke stability or oppression</w:t>
            </w:r>
          </w:p>
          <w:p w14:paraId="2731A911" w14:textId="749A505C" w:rsidR="00C041FF" w:rsidRPr="00AD2BB6" w:rsidRDefault="00C041FF" w:rsidP="00C041FF">
            <w:r w:rsidRPr="00AD2BB6">
              <w:sym w:font="Wingdings" w:char="F077"/>
            </w:r>
            <w:r w:rsidRPr="00AD2BB6">
              <w:t xml:space="preserve">  Intentional use of angular, fragmented shapes to suggest tension or chaos</w:t>
            </w:r>
          </w:p>
          <w:p w14:paraId="3E5E4180" w14:textId="5F09C159" w:rsidR="00C041FF" w:rsidRPr="00AD2BB6" w:rsidRDefault="00C041FF" w:rsidP="00C041FF">
            <w:r w:rsidRPr="00AD2BB6">
              <w:sym w:font="Wingdings" w:char="F077"/>
            </w:r>
            <w:r w:rsidRPr="00AD2BB6">
              <w:t xml:space="preserve">  Intentional use of lightness and translucency to portray the ethereal</w:t>
            </w:r>
          </w:p>
        </w:tc>
      </w:tr>
      <w:tr w:rsidR="00AD2BB6" w:rsidRPr="00AD2BB6" w14:paraId="3ECE15F3" w14:textId="77777777" w:rsidTr="002A2B6F">
        <w:trPr>
          <w:jc w:val="center"/>
        </w:trPr>
        <w:tc>
          <w:tcPr>
            <w:tcW w:w="535" w:type="dxa"/>
          </w:tcPr>
          <w:p w14:paraId="41AEC603" w14:textId="28C181F7" w:rsidR="00C041FF" w:rsidRPr="00AD2BB6" w:rsidRDefault="005A7153" w:rsidP="002A2B6F">
            <w:pPr>
              <w:jc w:val="center"/>
              <w:rPr>
                <w:sz w:val="27"/>
                <w:szCs w:val="27"/>
              </w:rPr>
            </w:pPr>
            <w:r w:rsidRPr="00AD2BB6">
              <w:rPr>
                <w:sz w:val="34"/>
                <w:szCs w:val="34"/>
              </w:rPr>
              <w:sym w:font="Wingdings" w:char="F040"/>
            </w:r>
          </w:p>
        </w:tc>
        <w:tc>
          <w:tcPr>
            <w:tcW w:w="8815" w:type="dxa"/>
          </w:tcPr>
          <w:p w14:paraId="68EF48F0" w14:textId="77777777" w:rsidR="00C041FF" w:rsidRPr="00AD2BB6" w:rsidRDefault="00C041FF" w:rsidP="002A2B6F">
            <w:r w:rsidRPr="00AD2BB6">
              <w:t>How does your linework help the composition hold together as a cohesive whole?</w:t>
            </w:r>
          </w:p>
        </w:tc>
      </w:tr>
    </w:tbl>
    <w:p w14:paraId="37281902" w14:textId="77777777" w:rsidR="000617D8" w:rsidRPr="00AD2BB6" w:rsidRDefault="000617D8" w:rsidP="007E0C27"/>
    <w:p w14:paraId="61B77DE4" w14:textId="01CCDA7F" w:rsidR="00CC5BFA" w:rsidRPr="00AD2BB6" w:rsidRDefault="00CC5BFA" w:rsidP="00CC5BFA">
      <w:pPr>
        <w:pStyle w:val="Heading2"/>
        <w:rPr>
          <w:rFonts w:ascii="Times New Roman" w:hAnsi="Times New Roman" w:cs="Times New Roman"/>
          <w:color w:val="auto"/>
        </w:rPr>
      </w:pPr>
      <w:bookmarkStart w:id="12" w:name="_Toc205489302"/>
      <w:r w:rsidRPr="00AD2BB6">
        <w:rPr>
          <w:rFonts w:ascii="Times New Roman" w:hAnsi="Times New Roman" w:cs="Times New Roman"/>
          <w:color w:val="auto"/>
        </w:rPr>
        <w:t>Volume &amp; Space</w:t>
      </w:r>
      <w:bookmarkEnd w:id="12"/>
    </w:p>
    <w:p w14:paraId="7E2749A9" w14:textId="77777777" w:rsidR="00F125B5" w:rsidRPr="00AD2BB6" w:rsidRDefault="00F125B5" w:rsidP="00F125B5">
      <w:pPr>
        <w:jc w:val="both"/>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255"/>
        <w:gridCol w:w="8095"/>
      </w:tblGrid>
      <w:tr w:rsidR="00AD2BB6" w:rsidRPr="00AD2BB6" w14:paraId="2B3EE32C" w14:textId="77777777" w:rsidTr="00F8177D">
        <w:trPr>
          <w:jc w:val="center"/>
        </w:trPr>
        <w:tc>
          <w:tcPr>
            <w:tcW w:w="1255" w:type="dxa"/>
          </w:tcPr>
          <w:p w14:paraId="4441E137" w14:textId="5F991BA8" w:rsidR="00F125B5" w:rsidRPr="00AD2BB6" w:rsidRDefault="00F125B5" w:rsidP="002A2B6F">
            <w:pPr>
              <w:jc w:val="both"/>
            </w:pPr>
            <w:r w:rsidRPr="00AD2BB6">
              <w:rPr>
                <w:u w:val="single"/>
              </w:rPr>
              <w:t>Volume</w:t>
            </w:r>
            <w:r w:rsidRPr="00AD2BB6">
              <w:t>:</w:t>
            </w:r>
          </w:p>
        </w:tc>
        <w:tc>
          <w:tcPr>
            <w:tcW w:w="8095" w:type="dxa"/>
          </w:tcPr>
          <w:p w14:paraId="2E69C888" w14:textId="597595A9" w:rsidR="00F125B5" w:rsidRPr="00AD2BB6" w:rsidRDefault="00F125B5" w:rsidP="002A2B6F">
            <w:pPr>
              <w:jc w:val="both"/>
            </w:pPr>
            <w:r w:rsidRPr="00AD2BB6">
              <w:t>Volume is the illusion of three-dimensionality</w:t>
            </w:r>
          </w:p>
        </w:tc>
      </w:tr>
      <w:tr w:rsidR="00AD2BB6" w:rsidRPr="00AD2BB6" w14:paraId="0D9193A2" w14:textId="77777777" w:rsidTr="00F8177D">
        <w:trPr>
          <w:jc w:val="center"/>
        </w:trPr>
        <w:tc>
          <w:tcPr>
            <w:tcW w:w="1255" w:type="dxa"/>
          </w:tcPr>
          <w:p w14:paraId="269DD9B1" w14:textId="1A4E634C" w:rsidR="00F125B5" w:rsidRPr="00AD2BB6" w:rsidRDefault="00F125B5" w:rsidP="002A2B6F">
            <w:pPr>
              <w:jc w:val="both"/>
              <w:rPr>
                <w:u w:val="single"/>
              </w:rPr>
            </w:pPr>
            <w:r w:rsidRPr="00AD2BB6">
              <w:rPr>
                <w:u w:val="single"/>
              </w:rPr>
              <w:t>Space</w:t>
            </w:r>
            <w:r w:rsidRPr="00AD2BB6">
              <w:t>:</w:t>
            </w:r>
          </w:p>
        </w:tc>
        <w:tc>
          <w:tcPr>
            <w:tcW w:w="8095" w:type="dxa"/>
          </w:tcPr>
          <w:p w14:paraId="10B51274" w14:textId="6C062860" w:rsidR="00F125B5" w:rsidRPr="00AD2BB6" w:rsidRDefault="00F125B5" w:rsidP="002A2B6F">
            <w:pPr>
              <w:jc w:val="both"/>
            </w:pPr>
            <w:r w:rsidRPr="00AD2BB6">
              <w:t>Space is how you arrange areas of depth, foreground, midground, and background.</w:t>
            </w:r>
          </w:p>
        </w:tc>
      </w:tr>
    </w:tbl>
    <w:p w14:paraId="0959E07C" w14:textId="188C7555" w:rsidR="007E0C27" w:rsidRPr="00AD2BB6" w:rsidRDefault="007E0C27" w:rsidP="007E0C27"/>
    <w:p w14:paraId="4CDE71F2" w14:textId="2F2EA3F7" w:rsidR="00F125B5" w:rsidRPr="00AD2BB6" w:rsidRDefault="00F125B5" w:rsidP="00F125B5">
      <w:pPr>
        <w:jc w:val="both"/>
      </w:pPr>
      <w:r w:rsidRPr="00AD2BB6">
        <w:t>Together, volume and space create a sense of environment and spatial relationships between elements.</w:t>
      </w:r>
      <w:r w:rsidRPr="00AD2BB6">
        <w:t xml:space="preserve"> </w:t>
      </w:r>
      <w:r w:rsidRPr="00AD2BB6">
        <w:t>This is how the artist creates perception and illusion of depth and spatial relationships within a flat surface</w:t>
      </w:r>
      <w:r w:rsidRPr="00AD2BB6">
        <w:t>.</w:t>
      </w:r>
    </w:p>
    <w:p w14:paraId="331376F7" w14:textId="77777777" w:rsidR="00F125B5" w:rsidRPr="00AD2BB6" w:rsidRDefault="00F125B5" w:rsidP="00F125B5"/>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F125B5" w:rsidRPr="00AD2BB6" w14:paraId="20909EDF" w14:textId="77777777" w:rsidTr="002A2B6F">
        <w:trPr>
          <w:jc w:val="center"/>
        </w:trPr>
        <w:tc>
          <w:tcPr>
            <w:tcW w:w="535" w:type="dxa"/>
          </w:tcPr>
          <w:p w14:paraId="0CC634B9" w14:textId="77777777" w:rsidR="00F125B5" w:rsidRPr="00AD2BB6" w:rsidRDefault="00F125B5" w:rsidP="002A2B6F">
            <w:pPr>
              <w:jc w:val="center"/>
              <w:rPr>
                <w:sz w:val="27"/>
                <w:szCs w:val="27"/>
              </w:rPr>
            </w:pPr>
            <w:r w:rsidRPr="00AD2BB6">
              <w:rPr>
                <w:sz w:val="27"/>
                <w:szCs w:val="27"/>
              </w:rPr>
              <w:sym w:font="Wingdings" w:char="F0FE"/>
            </w:r>
          </w:p>
        </w:tc>
        <w:tc>
          <w:tcPr>
            <w:tcW w:w="8815" w:type="dxa"/>
          </w:tcPr>
          <w:p w14:paraId="2AE14E96" w14:textId="77777777" w:rsidR="00F125B5" w:rsidRPr="00AD2BB6" w:rsidRDefault="00F125B5" w:rsidP="002A2B6F">
            <w:r w:rsidRPr="00AD2BB6">
              <w:t>Does the spacing between elements enhance the composition or do some areas feel overcrowded or barren?</w:t>
            </w:r>
          </w:p>
        </w:tc>
      </w:tr>
      <w:tr w:rsidR="00F125B5" w:rsidRPr="00AD2BB6" w14:paraId="6586083C" w14:textId="77777777" w:rsidTr="002A2B6F">
        <w:trPr>
          <w:jc w:val="center"/>
        </w:trPr>
        <w:tc>
          <w:tcPr>
            <w:tcW w:w="535" w:type="dxa"/>
          </w:tcPr>
          <w:p w14:paraId="672B8456" w14:textId="77777777" w:rsidR="00F125B5" w:rsidRPr="00AD2BB6" w:rsidRDefault="00F125B5" w:rsidP="002A2B6F">
            <w:pPr>
              <w:jc w:val="center"/>
              <w:rPr>
                <w:sz w:val="34"/>
                <w:szCs w:val="34"/>
              </w:rPr>
            </w:pPr>
            <w:r w:rsidRPr="00AD2BB6">
              <w:rPr>
                <w:sz w:val="27"/>
                <w:szCs w:val="27"/>
              </w:rPr>
              <w:sym w:font="Wingdings" w:char="F0FE"/>
            </w:r>
          </w:p>
        </w:tc>
        <w:tc>
          <w:tcPr>
            <w:tcW w:w="8815" w:type="dxa"/>
          </w:tcPr>
          <w:p w14:paraId="0B80C158" w14:textId="77777777" w:rsidR="00F125B5" w:rsidRPr="00AD2BB6" w:rsidRDefault="00F125B5" w:rsidP="002A2B6F">
            <w:r w:rsidRPr="00AD2BB6">
              <w:t>If there is imbalance in volume and space, is that imbalance intentional?</w:t>
            </w:r>
          </w:p>
        </w:tc>
      </w:tr>
      <w:tr w:rsidR="00AD2BB6" w:rsidRPr="00AD2BB6" w14:paraId="0F1AE2EB" w14:textId="77777777" w:rsidTr="002A2B6F">
        <w:trPr>
          <w:jc w:val="center"/>
        </w:trPr>
        <w:tc>
          <w:tcPr>
            <w:tcW w:w="535" w:type="dxa"/>
          </w:tcPr>
          <w:p w14:paraId="61F6D9A2" w14:textId="77777777" w:rsidR="00F125B5" w:rsidRPr="00AD2BB6" w:rsidRDefault="00F125B5" w:rsidP="002A2B6F">
            <w:pPr>
              <w:jc w:val="center"/>
              <w:rPr>
                <w:sz w:val="34"/>
                <w:szCs w:val="34"/>
              </w:rPr>
            </w:pPr>
            <w:r w:rsidRPr="00AD2BB6">
              <w:rPr>
                <w:sz w:val="27"/>
                <w:szCs w:val="27"/>
              </w:rPr>
              <w:sym w:font="Wingdings" w:char="F0FE"/>
            </w:r>
          </w:p>
        </w:tc>
        <w:tc>
          <w:tcPr>
            <w:tcW w:w="8815" w:type="dxa"/>
          </w:tcPr>
          <w:p w14:paraId="56081502" w14:textId="77777777" w:rsidR="00F125B5" w:rsidRPr="00AD2BB6" w:rsidRDefault="00F125B5" w:rsidP="002A2B6F">
            <w:r w:rsidRPr="00AD2BB6">
              <w:t>What purpose does the use of symmetry vs. asymmetry, proportionality or disproportionate forms communicate the artist’s intention?</w:t>
            </w:r>
          </w:p>
        </w:tc>
      </w:tr>
    </w:tbl>
    <w:p w14:paraId="43F06D3F" w14:textId="77777777" w:rsidR="009502E1" w:rsidRPr="00AD2BB6" w:rsidRDefault="009502E1" w:rsidP="009502E1">
      <w:pPr>
        <w:jc w:val="both"/>
      </w:pPr>
    </w:p>
    <w:tbl>
      <w:tblPr>
        <w:tblStyle w:val="TableGrid"/>
        <w:tblW w:w="5000" w:type="pct"/>
        <w:jc w:val="center"/>
        <w:tblCellMar>
          <w:top w:w="86" w:type="dxa"/>
          <w:bottom w:w="86" w:type="dxa"/>
        </w:tblCellMar>
        <w:tblLook w:val="04A0" w:firstRow="1" w:lastRow="0" w:firstColumn="1" w:lastColumn="0" w:noHBand="0" w:noVBand="1"/>
      </w:tblPr>
      <w:tblGrid>
        <w:gridCol w:w="9350"/>
      </w:tblGrid>
      <w:tr w:rsidR="009502E1" w:rsidRPr="00AD2BB6" w14:paraId="69BBE7ED" w14:textId="77777777" w:rsidTr="009502E1">
        <w:trPr>
          <w:jc w:val="center"/>
        </w:trPr>
        <w:tc>
          <w:tcPr>
            <w:tcW w:w="9350" w:type="dxa"/>
            <w:shd w:val="clear" w:color="auto" w:fill="F2F2F2" w:themeFill="background1" w:themeFillShade="F2"/>
          </w:tcPr>
          <w:p w14:paraId="799BD15D" w14:textId="5F0C26E0" w:rsidR="009502E1" w:rsidRPr="00AD2BB6" w:rsidRDefault="009502E1" w:rsidP="009502E1">
            <w:pPr>
              <w:jc w:val="center"/>
              <w:rPr>
                <w:b/>
                <w:bCs/>
              </w:rPr>
            </w:pPr>
            <w:r w:rsidRPr="00AD2BB6">
              <w:rPr>
                <w:b/>
                <w:bCs/>
              </w:rPr>
              <w:t>Linear Perspective</w:t>
            </w:r>
          </w:p>
        </w:tc>
      </w:tr>
    </w:tbl>
    <w:p w14:paraId="01454B9A" w14:textId="5CF0FE49" w:rsidR="00606C33" w:rsidRPr="00AD2BB6" w:rsidRDefault="00606C33"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0028BB09" w14:textId="77777777" w:rsidTr="009502E1">
        <w:trPr>
          <w:jc w:val="center"/>
        </w:trPr>
        <w:tc>
          <w:tcPr>
            <w:tcW w:w="535" w:type="dxa"/>
          </w:tcPr>
          <w:p w14:paraId="5A721016"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64DFFE39" w14:textId="19357C48" w:rsidR="00606C33" w:rsidRPr="00AD2BB6" w:rsidRDefault="005A7153" w:rsidP="009502E1">
            <w:r w:rsidRPr="00AD2BB6">
              <w:t>Are your vanishing points correctly place?</w:t>
            </w:r>
          </w:p>
        </w:tc>
      </w:tr>
      <w:tr w:rsidR="00AD2BB6" w:rsidRPr="00AD2BB6" w14:paraId="3C53BBC7" w14:textId="77777777" w:rsidTr="002A2B6F">
        <w:trPr>
          <w:jc w:val="center"/>
        </w:trPr>
        <w:tc>
          <w:tcPr>
            <w:tcW w:w="535" w:type="dxa"/>
          </w:tcPr>
          <w:p w14:paraId="43DDEE62" w14:textId="77777777" w:rsidR="005770FB" w:rsidRPr="00AD2BB6" w:rsidRDefault="005770FB" w:rsidP="002A2B6F">
            <w:pPr>
              <w:jc w:val="center"/>
              <w:rPr>
                <w:sz w:val="27"/>
                <w:szCs w:val="27"/>
              </w:rPr>
            </w:pPr>
            <w:r w:rsidRPr="00AD2BB6">
              <w:rPr>
                <w:sz w:val="27"/>
                <w:szCs w:val="27"/>
              </w:rPr>
              <w:sym w:font="Wingdings" w:char="F0FE"/>
            </w:r>
          </w:p>
        </w:tc>
        <w:tc>
          <w:tcPr>
            <w:tcW w:w="8815" w:type="dxa"/>
          </w:tcPr>
          <w:p w14:paraId="340EF181" w14:textId="77777777" w:rsidR="005770FB" w:rsidRPr="00AD2BB6" w:rsidRDefault="005770FB" w:rsidP="002A2B6F">
            <w:r w:rsidRPr="00AD2BB6">
              <w:t>Where applicable, is the horizon line logically placed based on the viewer’s vantage point?</w:t>
            </w:r>
          </w:p>
        </w:tc>
      </w:tr>
      <w:tr w:rsidR="00AD2BB6" w:rsidRPr="00AD2BB6" w14:paraId="132EEB55" w14:textId="77777777" w:rsidTr="009502E1">
        <w:trPr>
          <w:jc w:val="center"/>
        </w:trPr>
        <w:tc>
          <w:tcPr>
            <w:tcW w:w="535" w:type="dxa"/>
          </w:tcPr>
          <w:p w14:paraId="359BF215" w14:textId="3C0AAEE9" w:rsidR="00606C33" w:rsidRPr="00AD2BB6" w:rsidRDefault="005A7153" w:rsidP="009502E1">
            <w:pPr>
              <w:jc w:val="center"/>
              <w:rPr>
                <w:sz w:val="34"/>
                <w:szCs w:val="34"/>
              </w:rPr>
            </w:pPr>
            <w:r w:rsidRPr="00AD2BB6">
              <w:rPr>
                <w:sz w:val="27"/>
                <w:szCs w:val="27"/>
              </w:rPr>
              <w:lastRenderedPageBreak/>
              <w:sym w:font="Wingdings" w:char="F0FE"/>
            </w:r>
          </w:p>
        </w:tc>
        <w:tc>
          <w:tcPr>
            <w:tcW w:w="8815" w:type="dxa"/>
          </w:tcPr>
          <w:p w14:paraId="2ECF1D1F" w14:textId="77777777" w:rsidR="00606C33" w:rsidRPr="00AD2BB6" w:rsidRDefault="005A7153" w:rsidP="009502E1">
            <w:r w:rsidRPr="00AD2BB6">
              <w:t>Do all receding lines (</w:t>
            </w:r>
            <w:proofErr w:type="spellStart"/>
            <w:r w:rsidRPr="00AD2BB6">
              <w:t>orthogonals</w:t>
            </w:r>
            <w:proofErr w:type="spellEnd"/>
            <w:r w:rsidRPr="00AD2BB6">
              <w:t>) align accurately with these vanishing points?</w:t>
            </w:r>
          </w:p>
          <w:p w14:paraId="51810AD4" w14:textId="77777777" w:rsidR="00CA7B91" w:rsidRPr="00AD2BB6" w:rsidRDefault="00CA7B91" w:rsidP="009502E1"/>
          <w:p w14:paraId="3AA2D0BE" w14:textId="2487F32F" w:rsidR="00CA7B91" w:rsidRPr="00AD2BB6" w:rsidRDefault="00CA7B91" w:rsidP="00CA7B91">
            <w:pPr>
              <w:jc w:val="both"/>
              <w:rPr>
                <w:i/>
                <w:iCs/>
              </w:rPr>
            </w:pPr>
            <w:proofErr w:type="spellStart"/>
            <w:r w:rsidRPr="00AD2BB6">
              <w:rPr>
                <w:i/>
                <w:iCs/>
                <w:u w:val="single"/>
              </w:rPr>
              <w:t>Orthogonals</w:t>
            </w:r>
            <w:proofErr w:type="spellEnd"/>
            <w:r w:rsidRPr="00AD2BB6">
              <w:rPr>
                <w:i/>
                <w:iCs/>
              </w:rPr>
              <w:t xml:space="preserve"> are imaginary lines in a linear perspective drawing that converge at a vanishing point on the horizon line. These lines represent edges that recede into the distance and help create the illusion of three-dimensional depth.</w:t>
            </w:r>
          </w:p>
        </w:tc>
      </w:tr>
      <w:tr w:rsidR="005A7153" w:rsidRPr="00AD2BB6" w14:paraId="0A6D4ABF" w14:textId="77777777" w:rsidTr="009502E1">
        <w:trPr>
          <w:jc w:val="center"/>
        </w:trPr>
        <w:tc>
          <w:tcPr>
            <w:tcW w:w="535" w:type="dxa"/>
          </w:tcPr>
          <w:p w14:paraId="7E7EB322" w14:textId="1DD94A5F" w:rsidR="005A7153" w:rsidRPr="00AD2BB6" w:rsidRDefault="005A7153" w:rsidP="009502E1">
            <w:pPr>
              <w:jc w:val="center"/>
              <w:rPr>
                <w:sz w:val="27"/>
                <w:szCs w:val="27"/>
              </w:rPr>
            </w:pPr>
            <w:r w:rsidRPr="00AD2BB6">
              <w:rPr>
                <w:sz w:val="34"/>
                <w:szCs w:val="34"/>
              </w:rPr>
              <w:sym w:font="Wingdings" w:char="F040"/>
            </w:r>
          </w:p>
        </w:tc>
        <w:tc>
          <w:tcPr>
            <w:tcW w:w="8815" w:type="dxa"/>
          </w:tcPr>
          <w:p w14:paraId="5DAB29BE" w14:textId="4FE6B072" w:rsidR="005A7153" w:rsidRPr="00AD2BB6" w:rsidRDefault="005A7153" w:rsidP="009502E1">
            <w:r w:rsidRPr="00AD2BB6">
              <w:t>Check your artwork for consistent alignment of architectural elements (buildings, roads, furniture) to one-point, two-point, or three-point perspective systems.</w:t>
            </w:r>
          </w:p>
        </w:tc>
      </w:tr>
      <w:tr w:rsidR="005A7153" w:rsidRPr="00AD2BB6" w14:paraId="4522DA2C" w14:textId="77777777" w:rsidTr="009502E1">
        <w:trPr>
          <w:jc w:val="center"/>
        </w:trPr>
        <w:tc>
          <w:tcPr>
            <w:tcW w:w="535" w:type="dxa"/>
          </w:tcPr>
          <w:p w14:paraId="265212C1" w14:textId="6518949C" w:rsidR="005A7153" w:rsidRPr="00AD2BB6" w:rsidRDefault="005A7153" w:rsidP="009502E1">
            <w:pPr>
              <w:jc w:val="center"/>
              <w:rPr>
                <w:sz w:val="34"/>
                <w:szCs w:val="34"/>
              </w:rPr>
            </w:pPr>
            <w:r w:rsidRPr="00AD2BB6">
              <w:rPr>
                <w:sz w:val="34"/>
                <w:szCs w:val="34"/>
              </w:rPr>
              <w:sym w:font="Wingdings" w:char="F040"/>
            </w:r>
          </w:p>
        </w:tc>
        <w:tc>
          <w:tcPr>
            <w:tcW w:w="8815" w:type="dxa"/>
          </w:tcPr>
          <w:p w14:paraId="35A63A99" w14:textId="08693115" w:rsidR="005A7153" w:rsidRPr="00AD2BB6" w:rsidRDefault="005A7153" w:rsidP="009502E1">
            <w:r w:rsidRPr="00AD2BB6">
              <w:t>Overlay perspective grids if needed to test alignment accuracy.</w:t>
            </w:r>
          </w:p>
        </w:tc>
      </w:tr>
      <w:tr w:rsidR="005A7153" w:rsidRPr="00AD2BB6" w14:paraId="7D687EF2" w14:textId="77777777" w:rsidTr="009502E1">
        <w:trPr>
          <w:jc w:val="center"/>
        </w:trPr>
        <w:tc>
          <w:tcPr>
            <w:tcW w:w="535" w:type="dxa"/>
          </w:tcPr>
          <w:p w14:paraId="4ACB213B" w14:textId="2CDB15A8" w:rsidR="005A7153" w:rsidRPr="00AD2BB6" w:rsidRDefault="005A7153" w:rsidP="009502E1">
            <w:pPr>
              <w:jc w:val="center"/>
              <w:rPr>
                <w:sz w:val="34"/>
                <w:szCs w:val="34"/>
              </w:rPr>
            </w:pPr>
            <w:r w:rsidRPr="00AD2BB6">
              <w:rPr>
                <w:sz w:val="34"/>
                <w:szCs w:val="34"/>
              </w:rPr>
              <w:sym w:font="Wingdings" w:char="F040"/>
            </w:r>
          </w:p>
        </w:tc>
        <w:tc>
          <w:tcPr>
            <w:tcW w:w="8815" w:type="dxa"/>
          </w:tcPr>
          <w:p w14:paraId="6DC6C460" w14:textId="258892BE" w:rsidR="005A7153" w:rsidRPr="00AD2BB6" w:rsidRDefault="005A7153" w:rsidP="009502E1">
            <w:r w:rsidRPr="00AD2BB6">
              <w:t>Look for distortions or inconsistencies that might flatten the space unintentionally.</w:t>
            </w:r>
          </w:p>
        </w:tc>
      </w:tr>
    </w:tbl>
    <w:p w14:paraId="11878FCB" w14:textId="77777777" w:rsidR="009502E1" w:rsidRPr="00AD2BB6" w:rsidRDefault="009502E1" w:rsidP="009502E1">
      <w:pPr>
        <w:jc w:val="both"/>
      </w:pPr>
    </w:p>
    <w:tbl>
      <w:tblPr>
        <w:tblStyle w:val="TableGrid"/>
        <w:tblW w:w="5000" w:type="pct"/>
        <w:jc w:val="center"/>
        <w:tblCellMar>
          <w:top w:w="86" w:type="dxa"/>
          <w:bottom w:w="86" w:type="dxa"/>
        </w:tblCellMar>
        <w:tblLook w:val="04A0" w:firstRow="1" w:lastRow="0" w:firstColumn="1" w:lastColumn="0" w:noHBand="0" w:noVBand="1"/>
      </w:tblPr>
      <w:tblGrid>
        <w:gridCol w:w="9350"/>
      </w:tblGrid>
      <w:tr w:rsidR="009502E1" w:rsidRPr="00AD2BB6" w14:paraId="6B4A5022" w14:textId="77777777" w:rsidTr="009502E1">
        <w:trPr>
          <w:jc w:val="center"/>
        </w:trPr>
        <w:tc>
          <w:tcPr>
            <w:tcW w:w="9350" w:type="dxa"/>
            <w:shd w:val="clear" w:color="auto" w:fill="F2F2F2" w:themeFill="background1" w:themeFillShade="F2"/>
          </w:tcPr>
          <w:p w14:paraId="18A41F1D" w14:textId="3FB6E2EA" w:rsidR="009502E1" w:rsidRPr="00AD2BB6" w:rsidRDefault="009502E1" w:rsidP="009502E1">
            <w:pPr>
              <w:jc w:val="center"/>
              <w:rPr>
                <w:b/>
                <w:bCs/>
              </w:rPr>
            </w:pPr>
            <w:r w:rsidRPr="00AD2BB6">
              <w:rPr>
                <w:b/>
                <w:bCs/>
              </w:rPr>
              <w:t>Depth Perception</w:t>
            </w:r>
          </w:p>
        </w:tc>
      </w:tr>
    </w:tbl>
    <w:p w14:paraId="1CF115D3" w14:textId="77777777" w:rsidR="009502E1" w:rsidRPr="00AD2BB6" w:rsidRDefault="009502E1" w:rsidP="009502E1"/>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9502E1" w:rsidRPr="00AD2BB6" w14:paraId="195C0D93" w14:textId="77777777" w:rsidTr="009502E1">
        <w:trPr>
          <w:jc w:val="center"/>
        </w:trPr>
        <w:tc>
          <w:tcPr>
            <w:tcW w:w="535" w:type="dxa"/>
          </w:tcPr>
          <w:p w14:paraId="67DF01A9" w14:textId="77777777" w:rsidR="009502E1" w:rsidRPr="00AD2BB6" w:rsidRDefault="009502E1" w:rsidP="009502E1">
            <w:pPr>
              <w:jc w:val="center"/>
              <w:rPr>
                <w:sz w:val="27"/>
                <w:szCs w:val="27"/>
              </w:rPr>
            </w:pPr>
            <w:r w:rsidRPr="00AD2BB6">
              <w:rPr>
                <w:sz w:val="27"/>
                <w:szCs w:val="27"/>
              </w:rPr>
              <w:sym w:font="Wingdings" w:char="F0FE"/>
            </w:r>
          </w:p>
        </w:tc>
        <w:tc>
          <w:tcPr>
            <w:tcW w:w="8815" w:type="dxa"/>
          </w:tcPr>
          <w:p w14:paraId="714FB191" w14:textId="7A1CCADA" w:rsidR="009502E1" w:rsidRPr="00AD2BB6" w:rsidRDefault="005A7153" w:rsidP="009502E1">
            <w:r w:rsidRPr="00AD2BB6">
              <w:t>Does your composition successfully convey foreground, midground, and background?</w:t>
            </w:r>
          </w:p>
        </w:tc>
      </w:tr>
      <w:tr w:rsidR="009502E1" w:rsidRPr="00AD2BB6" w14:paraId="2E826472" w14:textId="77777777" w:rsidTr="009502E1">
        <w:trPr>
          <w:jc w:val="center"/>
        </w:trPr>
        <w:tc>
          <w:tcPr>
            <w:tcW w:w="535" w:type="dxa"/>
          </w:tcPr>
          <w:p w14:paraId="7B818AA7" w14:textId="1B7B40AA" w:rsidR="009502E1" w:rsidRPr="00AD2BB6" w:rsidRDefault="005A7153" w:rsidP="009502E1">
            <w:pPr>
              <w:jc w:val="center"/>
              <w:rPr>
                <w:sz w:val="34"/>
                <w:szCs w:val="34"/>
              </w:rPr>
            </w:pPr>
            <w:r w:rsidRPr="00AD2BB6">
              <w:rPr>
                <w:sz w:val="27"/>
                <w:szCs w:val="27"/>
              </w:rPr>
              <w:sym w:font="Wingdings" w:char="F0FE"/>
            </w:r>
          </w:p>
        </w:tc>
        <w:tc>
          <w:tcPr>
            <w:tcW w:w="8815" w:type="dxa"/>
          </w:tcPr>
          <w:p w14:paraId="33B12919" w14:textId="2AC8B85C" w:rsidR="009502E1" w:rsidRPr="00AD2BB6" w:rsidRDefault="005A7153" w:rsidP="009502E1">
            <w:r w:rsidRPr="00AD2BB6">
              <w:t>Do you use scale, overlapping, and atmospheric perspective to suggest recession into space?</w:t>
            </w:r>
          </w:p>
        </w:tc>
      </w:tr>
      <w:tr w:rsidR="005A7153" w:rsidRPr="00AD2BB6" w14:paraId="4490AB5C" w14:textId="77777777" w:rsidTr="009502E1">
        <w:trPr>
          <w:jc w:val="center"/>
        </w:trPr>
        <w:tc>
          <w:tcPr>
            <w:tcW w:w="535" w:type="dxa"/>
          </w:tcPr>
          <w:p w14:paraId="34AA7A1F" w14:textId="103C5E44" w:rsidR="005A7153" w:rsidRPr="00AD2BB6" w:rsidRDefault="005A7153" w:rsidP="009502E1">
            <w:pPr>
              <w:jc w:val="center"/>
              <w:rPr>
                <w:sz w:val="27"/>
                <w:szCs w:val="27"/>
              </w:rPr>
            </w:pPr>
            <w:r w:rsidRPr="00AD2BB6">
              <w:rPr>
                <w:sz w:val="34"/>
                <w:szCs w:val="34"/>
              </w:rPr>
              <w:sym w:font="Wingdings" w:char="F040"/>
            </w:r>
          </w:p>
        </w:tc>
        <w:tc>
          <w:tcPr>
            <w:tcW w:w="8815" w:type="dxa"/>
          </w:tcPr>
          <w:p w14:paraId="0B1BCCE9" w14:textId="64B4B739" w:rsidR="005A7153" w:rsidRPr="00AD2BB6" w:rsidRDefault="005A7153" w:rsidP="009502E1">
            <w:r w:rsidRPr="00AD2BB6">
              <w:t>Assess whether objects decrease in size as they recede.</w:t>
            </w:r>
          </w:p>
        </w:tc>
      </w:tr>
      <w:tr w:rsidR="005A7153" w:rsidRPr="00AD2BB6" w14:paraId="341538EE" w14:textId="77777777" w:rsidTr="009502E1">
        <w:trPr>
          <w:jc w:val="center"/>
        </w:trPr>
        <w:tc>
          <w:tcPr>
            <w:tcW w:w="535" w:type="dxa"/>
          </w:tcPr>
          <w:p w14:paraId="41FE5EA1" w14:textId="2D35C1ED" w:rsidR="005A7153" w:rsidRPr="00AD2BB6" w:rsidRDefault="005A7153" w:rsidP="009502E1">
            <w:pPr>
              <w:jc w:val="center"/>
              <w:rPr>
                <w:sz w:val="34"/>
                <w:szCs w:val="34"/>
              </w:rPr>
            </w:pPr>
            <w:r w:rsidRPr="00AD2BB6">
              <w:rPr>
                <w:sz w:val="34"/>
                <w:szCs w:val="34"/>
              </w:rPr>
              <w:sym w:font="Wingdings" w:char="F040"/>
            </w:r>
          </w:p>
        </w:tc>
        <w:tc>
          <w:tcPr>
            <w:tcW w:w="8815" w:type="dxa"/>
          </w:tcPr>
          <w:p w14:paraId="5681292B" w14:textId="0E357CDC" w:rsidR="005A7153" w:rsidRPr="00AD2BB6" w:rsidRDefault="005A7153" w:rsidP="009502E1">
            <w:r w:rsidRPr="00AD2BB6">
              <w:t>Check if nearer objects overlap and obscure parts of those behind them.</w:t>
            </w:r>
          </w:p>
        </w:tc>
      </w:tr>
      <w:tr w:rsidR="005A7153" w:rsidRPr="00AD2BB6" w14:paraId="74268568" w14:textId="77777777" w:rsidTr="009502E1">
        <w:trPr>
          <w:jc w:val="center"/>
        </w:trPr>
        <w:tc>
          <w:tcPr>
            <w:tcW w:w="535" w:type="dxa"/>
          </w:tcPr>
          <w:p w14:paraId="0B0DA217" w14:textId="04D8E198" w:rsidR="005A7153" w:rsidRPr="00AD2BB6" w:rsidRDefault="005A7153" w:rsidP="009502E1">
            <w:pPr>
              <w:jc w:val="center"/>
              <w:rPr>
                <w:sz w:val="34"/>
                <w:szCs w:val="34"/>
              </w:rPr>
            </w:pPr>
            <w:r w:rsidRPr="00AD2BB6">
              <w:rPr>
                <w:sz w:val="34"/>
                <w:szCs w:val="34"/>
              </w:rPr>
              <w:sym w:font="Wingdings" w:char="F040"/>
            </w:r>
          </w:p>
        </w:tc>
        <w:tc>
          <w:tcPr>
            <w:tcW w:w="8815" w:type="dxa"/>
          </w:tcPr>
          <w:p w14:paraId="25100F45" w14:textId="6B646654" w:rsidR="005A7153" w:rsidRPr="00AD2BB6" w:rsidRDefault="005A7153" w:rsidP="009502E1">
            <w:r w:rsidRPr="00AD2BB6">
              <w:t>Use value (lighter in background, darker in foreground) and reduced detail in distant elements to reinforce spatial depth.</w:t>
            </w:r>
          </w:p>
        </w:tc>
      </w:tr>
    </w:tbl>
    <w:p w14:paraId="662C0AC4" w14:textId="77777777" w:rsidR="009502E1" w:rsidRPr="00AD2BB6" w:rsidRDefault="009502E1" w:rsidP="009502E1">
      <w:pPr>
        <w:jc w:val="both"/>
      </w:pPr>
    </w:p>
    <w:tbl>
      <w:tblPr>
        <w:tblStyle w:val="TableGrid"/>
        <w:tblW w:w="5000" w:type="pct"/>
        <w:jc w:val="center"/>
        <w:tblCellMar>
          <w:top w:w="86" w:type="dxa"/>
          <w:bottom w:w="86" w:type="dxa"/>
        </w:tblCellMar>
        <w:tblLook w:val="04A0" w:firstRow="1" w:lastRow="0" w:firstColumn="1" w:lastColumn="0" w:noHBand="0" w:noVBand="1"/>
      </w:tblPr>
      <w:tblGrid>
        <w:gridCol w:w="9350"/>
      </w:tblGrid>
      <w:tr w:rsidR="009502E1" w:rsidRPr="00AD2BB6" w14:paraId="709A3D9D" w14:textId="77777777" w:rsidTr="009502E1">
        <w:trPr>
          <w:jc w:val="center"/>
        </w:trPr>
        <w:tc>
          <w:tcPr>
            <w:tcW w:w="9350" w:type="dxa"/>
            <w:shd w:val="clear" w:color="auto" w:fill="F2F2F2" w:themeFill="background1" w:themeFillShade="F2"/>
          </w:tcPr>
          <w:p w14:paraId="42A5E04A" w14:textId="2E74DBB0" w:rsidR="009502E1" w:rsidRPr="00AD2BB6" w:rsidRDefault="009502E1" w:rsidP="009502E1">
            <w:pPr>
              <w:jc w:val="center"/>
              <w:rPr>
                <w:b/>
                <w:bCs/>
              </w:rPr>
            </w:pPr>
            <w:r w:rsidRPr="00AD2BB6">
              <w:rPr>
                <w:b/>
                <w:bCs/>
              </w:rPr>
              <w:t>Proportion and Ratios</w:t>
            </w:r>
          </w:p>
        </w:tc>
      </w:tr>
    </w:tbl>
    <w:p w14:paraId="683A9BDB" w14:textId="77777777" w:rsidR="009502E1" w:rsidRPr="00AD2BB6" w:rsidRDefault="009502E1" w:rsidP="009502E1"/>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9502E1" w:rsidRPr="00AD2BB6" w14:paraId="447A8788" w14:textId="77777777" w:rsidTr="009502E1">
        <w:trPr>
          <w:jc w:val="center"/>
        </w:trPr>
        <w:tc>
          <w:tcPr>
            <w:tcW w:w="535" w:type="dxa"/>
          </w:tcPr>
          <w:p w14:paraId="2B7A0916" w14:textId="77777777" w:rsidR="009502E1" w:rsidRPr="00AD2BB6" w:rsidRDefault="009502E1" w:rsidP="009502E1">
            <w:pPr>
              <w:jc w:val="center"/>
              <w:rPr>
                <w:sz w:val="27"/>
                <w:szCs w:val="27"/>
              </w:rPr>
            </w:pPr>
            <w:r w:rsidRPr="00AD2BB6">
              <w:rPr>
                <w:sz w:val="27"/>
                <w:szCs w:val="27"/>
              </w:rPr>
              <w:sym w:font="Wingdings" w:char="F0FE"/>
            </w:r>
          </w:p>
        </w:tc>
        <w:tc>
          <w:tcPr>
            <w:tcW w:w="8815" w:type="dxa"/>
          </w:tcPr>
          <w:p w14:paraId="03BB5362" w14:textId="0983DFE4" w:rsidR="009502E1" w:rsidRPr="00AD2BB6" w:rsidRDefault="005A7153" w:rsidP="009502E1">
            <w:r w:rsidRPr="00AD2BB6">
              <w:t>Are the relative sizes between design elements logical and consistent with spatial depth?</w:t>
            </w:r>
          </w:p>
        </w:tc>
      </w:tr>
      <w:tr w:rsidR="009502E1" w:rsidRPr="00AD2BB6" w14:paraId="36CAE719" w14:textId="77777777" w:rsidTr="009502E1">
        <w:trPr>
          <w:jc w:val="center"/>
        </w:trPr>
        <w:tc>
          <w:tcPr>
            <w:tcW w:w="535" w:type="dxa"/>
          </w:tcPr>
          <w:p w14:paraId="2BAE3756" w14:textId="231577F8" w:rsidR="009502E1" w:rsidRPr="00AD2BB6" w:rsidRDefault="005A7153" w:rsidP="009502E1">
            <w:pPr>
              <w:jc w:val="center"/>
              <w:rPr>
                <w:sz w:val="34"/>
                <w:szCs w:val="34"/>
              </w:rPr>
            </w:pPr>
            <w:r w:rsidRPr="00AD2BB6">
              <w:rPr>
                <w:sz w:val="27"/>
                <w:szCs w:val="27"/>
              </w:rPr>
              <w:sym w:font="Wingdings" w:char="F0FE"/>
            </w:r>
          </w:p>
        </w:tc>
        <w:tc>
          <w:tcPr>
            <w:tcW w:w="8815" w:type="dxa"/>
          </w:tcPr>
          <w:p w14:paraId="558DAA4B" w14:textId="51AF1302" w:rsidR="009502E1" w:rsidRPr="00AD2BB6" w:rsidRDefault="005A7153" w:rsidP="009502E1">
            <w:r w:rsidRPr="00AD2BB6">
              <w:t>Do figures, objects, or architectural elements appear “natural” in scale to one another?</w:t>
            </w:r>
          </w:p>
        </w:tc>
      </w:tr>
      <w:tr w:rsidR="005A7153" w:rsidRPr="00AD2BB6" w14:paraId="5E05F6F2" w14:textId="77777777" w:rsidTr="009502E1">
        <w:trPr>
          <w:jc w:val="center"/>
        </w:trPr>
        <w:tc>
          <w:tcPr>
            <w:tcW w:w="535" w:type="dxa"/>
          </w:tcPr>
          <w:p w14:paraId="155A363E" w14:textId="675269E2" w:rsidR="005A7153" w:rsidRPr="00AD2BB6" w:rsidRDefault="005A7153" w:rsidP="009502E1">
            <w:pPr>
              <w:jc w:val="center"/>
              <w:rPr>
                <w:sz w:val="27"/>
                <w:szCs w:val="27"/>
              </w:rPr>
            </w:pPr>
            <w:r w:rsidRPr="00AD2BB6">
              <w:rPr>
                <w:sz w:val="34"/>
                <w:szCs w:val="34"/>
              </w:rPr>
              <w:sym w:font="Wingdings" w:char="F040"/>
            </w:r>
          </w:p>
        </w:tc>
        <w:tc>
          <w:tcPr>
            <w:tcW w:w="8815" w:type="dxa"/>
          </w:tcPr>
          <w:p w14:paraId="40DF9FE5" w14:textId="03F681CB" w:rsidR="005A7153" w:rsidRPr="00AD2BB6" w:rsidRDefault="005A7153" w:rsidP="009502E1">
            <w:r w:rsidRPr="00AD2BB6">
              <w:t>Measure using head-length units for figures.</w:t>
            </w:r>
          </w:p>
        </w:tc>
      </w:tr>
      <w:tr w:rsidR="005A7153" w:rsidRPr="00AD2BB6" w14:paraId="595A1449" w14:textId="77777777" w:rsidTr="009502E1">
        <w:trPr>
          <w:jc w:val="center"/>
        </w:trPr>
        <w:tc>
          <w:tcPr>
            <w:tcW w:w="535" w:type="dxa"/>
          </w:tcPr>
          <w:p w14:paraId="50FDF63D" w14:textId="6FC925E2" w:rsidR="005A7153" w:rsidRPr="00AD2BB6" w:rsidRDefault="005A7153" w:rsidP="009502E1">
            <w:pPr>
              <w:jc w:val="center"/>
              <w:rPr>
                <w:sz w:val="34"/>
                <w:szCs w:val="34"/>
              </w:rPr>
            </w:pPr>
            <w:r w:rsidRPr="00AD2BB6">
              <w:rPr>
                <w:sz w:val="34"/>
                <w:szCs w:val="34"/>
              </w:rPr>
              <w:sym w:font="Wingdings" w:char="F040"/>
            </w:r>
          </w:p>
        </w:tc>
        <w:tc>
          <w:tcPr>
            <w:tcW w:w="8815" w:type="dxa"/>
          </w:tcPr>
          <w:p w14:paraId="39DC73FA" w14:textId="5FE1D83A" w:rsidR="005A7153" w:rsidRPr="00AD2BB6" w:rsidRDefault="005A7153" w:rsidP="009502E1">
            <w:r w:rsidRPr="00AD2BB6">
              <w:t>Check proportional relationships. E.g., a window compared to a wall, a tree compared to a person, etc.</w:t>
            </w:r>
          </w:p>
        </w:tc>
      </w:tr>
      <w:tr w:rsidR="005A7153" w:rsidRPr="00AD2BB6" w14:paraId="02FA0A5A" w14:textId="77777777" w:rsidTr="009502E1">
        <w:trPr>
          <w:jc w:val="center"/>
        </w:trPr>
        <w:tc>
          <w:tcPr>
            <w:tcW w:w="535" w:type="dxa"/>
          </w:tcPr>
          <w:p w14:paraId="661F001A" w14:textId="4D6BD671" w:rsidR="005A7153" w:rsidRPr="00AD2BB6" w:rsidRDefault="005A7153" w:rsidP="009502E1">
            <w:pPr>
              <w:jc w:val="center"/>
              <w:rPr>
                <w:sz w:val="34"/>
                <w:szCs w:val="34"/>
              </w:rPr>
            </w:pPr>
            <w:r w:rsidRPr="00AD2BB6">
              <w:rPr>
                <w:sz w:val="34"/>
                <w:szCs w:val="34"/>
              </w:rPr>
              <w:lastRenderedPageBreak/>
              <w:sym w:font="Wingdings" w:char="F040"/>
            </w:r>
          </w:p>
        </w:tc>
        <w:tc>
          <w:tcPr>
            <w:tcW w:w="8815" w:type="dxa"/>
          </w:tcPr>
          <w:p w14:paraId="4E53E160" w14:textId="05F9D980" w:rsidR="005A7153" w:rsidRPr="00AD2BB6" w:rsidRDefault="005A7153" w:rsidP="009502E1">
            <w:r w:rsidRPr="00AD2BB6">
              <w:t>Ensure ratios remain consistent within the same spatial plane. If inconsistent, is it intentional and purposeful? What is your reasoning for breaking rules?</w:t>
            </w:r>
          </w:p>
        </w:tc>
      </w:tr>
    </w:tbl>
    <w:p w14:paraId="3E512FFF" w14:textId="77777777" w:rsidR="00F125B5" w:rsidRPr="00AD2BB6" w:rsidRDefault="00F125B5" w:rsidP="00F125B5">
      <w:pPr>
        <w:jc w:val="both"/>
      </w:pPr>
    </w:p>
    <w:tbl>
      <w:tblPr>
        <w:tblStyle w:val="TableGrid"/>
        <w:tblW w:w="5000" w:type="pct"/>
        <w:jc w:val="center"/>
        <w:tblCellMar>
          <w:top w:w="86" w:type="dxa"/>
          <w:bottom w:w="86" w:type="dxa"/>
        </w:tblCellMar>
        <w:tblLook w:val="04A0" w:firstRow="1" w:lastRow="0" w:firstColumn="1" w:lastColumn="0" w:noHBand="0" w:noVBand="1"/>
      </w:tblPr>
      <w:tblGrid>
        <w:gridCol w:w="9350"/>
      </w:tblGrid>
      <w:tr w:rsidR="00F125B5" w:rsidRPr="00AD2BB6" w14:paraId="7CC53049" w14:textId="77777777" w:rsidTr="002A2B6F">
        <w:trPr>
          <w:jc w:val="center"/>
        </w:trPr>
        <w:tc>
          <w:tcPr>
            <w:tcW w:w="9350" w:type="dxa"/>
            <w:shd w:val="clear" w:color="auto" w:fill="F2F2F2" w:themeFill="background1" w:themeFillShade="F2"/>
          </w:tcPr>
          <w:p w14:paraId="4BAB1158" w14:textId="4C93E6C8" w:rsidR="00F125B5" w:rsidRPr="00AD2BB6" w:rsidRDefault="00F125B5" w:rsidP="002A2B6F">
            <w:pPr>
              <w:jc w:val="center"/>
              <w:rPr>
                <w:b/>
                <w:bCs/>
              </w:rPr>
            </w:pPr>
            <w:r w:rsidRPr="00AD2BB6">
              <w:rPr>
                <w:b/>
                <w:bCs/>
              </w:rPr>
              <w:t>Texture</w:t>
            </w:r>
          </w:p>
        </w:tc>
      </w:tr>
    </w:tbl>
    <w:p w14:paraId="33DA6020" w14:textId="1F37D2B4" w:rsidR="00F125B5" w:rsidRPr="00AD2BB6" w:rsidRDefault="00F125B5" w:rsidP="00F125B5"/>
    <w:p w14:paraId="3B9B1789" w14:textId="429FFB9C" w:rsidR="000A66F2" w:rsidRPr="00AD2BB6" w:rsidRDefault="000A66F2" w:rsidP="000A66F2">
      <w:pPr>
        <w:jc w:val="both"/>
      </w:pPr>
      <w:r w:rsidRPr="00AD2BB6">
        <w:t xml:space="preserve">Texture is </w:t>
      </w:r>
      <w:r w:rsidRPr="00AD2BB6">
        <w:t>describing and expressing the surface quality; the types of lines or mark-making created by the artist</w:t>
      </w:r>
      <w:r w:rsidRPr="00AD2BB6">
        <w:t>.</w:t>
      </w:r>
      <w:r w:rsidR="005A7153" w:rsidRPr="00AD2BB6">
        <w:t xml:space="preserve"> </w:t>
      </w:r>
    </w:p>
    <w:p w14:paraId="0AE9D9D2" w14:textId="77777777" w:rsidR="000A66F2" w:rsidRPr="00AD2BB6" w:rsidRDefault="000A66F2" w:rsidP="000A66F2">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F125B5" w:rsidRPr="00AD2BB6" w14:paraId="2D608F7C" w14:textId="77777777" w:rsidTr="002A2B6F">
        <w:trPr>
          <w:jc w:val="center"/>
        </w:trPr>
        <w:tc>
          <w:tcPr>
            <w:tcW w:w="535" w:type="dxa"/>
          </w:tcPr>
          <w:p w14:paraId="5BA66BFD" w14:textId="77777777" w:rsidR="00F125B5" w:rsidRPr="00AD2BB6" w:rsidRDefault="00F125B5" w:rsidP="002A2B6F">
            <w:pPr>
              <w:jc w:val="center"/>
              <w:rPr>
                <w:sz w:val="27"/>
                <w:szCs w:val="27"/>
              </w:rPr>
            </w:pPr>
            <w:r w:rsidRPr="00AD2BB6">
              <w:rPr>
                <w:sz w:val="27"/>
                <w:szCs w:val="27"/>
              </w:rPr>
              <w:sym w:font="Wingdings" w:char="F0FE"/>
            </w:r>
          </w:p>
        </w:tc>
        <w:tc>
          <w:tcPr>
            <w:tcW w:w="8815" w:type="dxa"/>
          </w:tcPr>
          <w:p w14:paraId="1A89A3E0" w14:textId="6DA5EA45" w:rsidR="00F125B5" w:rsidRPr="00AD2BB6" w:rsidRDefault="005A7153" w:rsidP="002A2B6F">
            <w:r w:rsidRPr="00AD2BB6">
              <w:t>Have you varied your mark-making to suggest different surface qualities?</w:t>
            </w:r>
          </w:p>
        </w:tc>
      </w:tr>
      <w:tr w:rsidR="00AD2BB6" w:rsidRPr="00AD2BB6" w14:paraId="469A0C0F" w14:textId="77777777" w:rsidTr="002A2B6F">
        <w:trPr>
          <w:jc w:val="center"/>
        </w:trPr>
        <w:tc>
          <w:tcPr>
            <w:tcW w:w="535" w:type="dxa"/>
          </w:tcPr>
          <w:p w14:paraId="6C6D49FB" w14:textId="15293651" w:rsidR="00F125B5" w:rsidRPr="00AD2BB6" w:rsidRDefault="005A7153" w:rsidP="002A2B6F">
            <w:pPr>
              <w:jc w:val="center"/>
              <w:rPr>
                <w:sz w:val="34"/>
                <w:szCs w:val="34"/>
              </w:rPr>
            </w:pPr>
            <w:r w:rsidRPr="00AD2BB6">
              <w:rPr>
                <w:sz w:val="27"/>
                <w:szCs w:val="27"/>
              </w:rPr>
              <w:sym w:font="Wingdings" w:char="F0FE"/>
            </w:r>
          </w:p>
        </w:tc>
        <w:tc>
          <w:tcPr>
            <w:tcW w:w="8815" w:type="dxa"/>
          </w:tcPr>
          <w:p w14:paraId="37BC1C64" w14:textId="46BA1585" w:rsidR="00F125B5" w:rsidRPr="00AD2BB6" w:rsidRDefault="005A7153" w:rsidP="002A2B6F">
            <w:r w:rsidRPr="00AD2BB6">
              <w:t>Does the texture reinforce form and contribute to the sense of volume and space?</w:t>
            </w:r>
          </w:p>
        </w:tc>
      </w:tr>
      <w:tr w:rsidR="005A7153" w:rsidRPr="00AD2BB6" w14:paraId="6E9F497D" w14:textId="77777777" w:rsidTr="002A2B6F">
        <w:trPr>
          <w:jc w:val="center"/>
        </w:trPr>
        <w:tc>
          <w:tcPr>
            <w:tcW w:w="535" w:type="dxa"/>
          </w:tcPr>
          <w:p w14:paraId="1DA470AC" w14:textId="6FD3330C" w:rsidR="005A7153" w:rsidRPr="00AD2BB6" w:rsidRDefault="005A7153" w:rsidP="002A2B6F">
            <w:pPr>
              <w:jc w:val="center"/>
              <w:rPr>
                <w:sz w:val="27"/>
                <w:szCs w:val="27"/>
              </w:rPr>
            </w:pPr>
            <w:r w:rsidRPr="00AD2BB6">
              <w:rPr>
                <w:sz w:val="34"/>
                <w:szCs w:val="34"/>
              </w:rPr>
              <w:sym w:font="Wingdings" w:char="F040"/>
            </w:r>
          </w:p>
        </w:tc>
        <w:tc>
          <w:tcPr>
            <w:tcW w:w="8815" w:type="dxa"/>
          </w:tcPr>
          <w:p w14:paraId="4883429C" w14:textId="0740436E" w:rsidR="005A7153" w:rsidRPr="00AD2BB6" w:rsidRDefault="005A7153" w:rsidP="002A2B6F">
            <w:r w:rsidRPr="00AD2BB6">
              <w:t>Examine if textures follow the form. E.g., curved or wrapping marks for round surfaces, straight or crosshatched marks for rigid planes.</w:t>
            </w:r>
          </w:p>
        </w:tc>
      </w:tr>
      <w:tr w:rsidR="005A7153" w:rsidRPr="00AD2BB6" w14:paraId="49729E1B" w14:textId="77777777" w:rsidTr="002A2B6F">
        <w:trPr>
          <w:jc w:val="center"/>
        </w:trPr>
        <w:tc>
          <w:tcPr>
            <w:tcW w:w="535" w:type="dxa"/>
          </w:tcPr>
          <w:p w14:paraId="3240E5FF" w14:textId="4D2847C0" w:rsidR="005A7153" w:rsidRPr="00AD2BB6" w:rsidRDefault="005A7153" w:rsidP="002A2B6F">
            <w:pPr>
              <w:jc w:val="center"/>
              <w:rPr>
                <w:sz w:val="34"/>
                <w:szCs w:val="34"/>
              </w:rPr>
            </w:pPr>
            <w:r w:rsidRPr="00AD2BB6">
              <w:rPr>
                <w:sz w:val="34"/>
                <w:szCs w:val="34"/>
              </w:rPr>
              <w:sym w:font="Wingdings" w:char="F040"/>
            </w:r>
          </w:p>
        </w:tc>
        <w:tc>
          <w:tcPr>
            <w:tcW w:w="8815" w:type="dxa"/>
          </w:tcPr>
          <w:p w14:paraId="7EC43D5A" w14:textId="79DFC036" w:rsidR="005A7153" w:rsidRPr="00AD2BB6" w:rsidRDefault="005A7153" w:rsidP="002A2B6F">
            <w:r w:rsidRPr="00AD2BB6">
              <w:t>Use finer detail in the foreground and broader strokes in the background to enhance depth.</w:t>
            </w:r>
          </w:p>
        </w:tc>
      </w:tr>
      <w:tr w:rsidR="005A7153" w:rsidRPr="00AD2BB6" w14:paraId="0C0225A9" w14:textId="77777777" w:rsidTr="002A2B6F">
        <w:trPr>
          <w:jc w:val="center"/>
        </w:trPr>
        <w:tc>
          <w:tcPr>
            <w:tcW w:w="535" w:type="dxa"/>
          </w:tcPr>
          <w:p w14:paraId="45E0082C" w14:textId="496B71E0" w:rsidR="005A7153" w:rsidRPr="00AD2BB6" w:rsidRDefault="005A7153" w:rsidP="002A2B6F">
            <w:pPr>
              <w:jc w:val="center"/>
              <w:rPr>
                <w:sz w:val="34"/>
                <w:szCs w:val="34"/>
              </w:rPr>
            </w:pPr>
            <w:r w:rsidRPr="00AD2BB6">
              <w:rPr>
                <w:sz w:val="34"/>
                <w:szCs w:val="34"/>
              </w:rPr>
              <w:sym w:font="Wingdings" w:char="F040"/>
            </w:r>
          </w:p>
        </w:tc>
        <w:tc>
          <w:tcPr>
            <w:tcW w:w="8815" w:type="dxa"/>
          </w:tcPr>
          <w:p w14:paraId="3EA64717" w14:textId="24752DC3" w:rsidR="005A7153" w:rsidRPr="00AD2BB6" w:rsidRDefault="005A7153" w:rsidP="002A2B6F">
            <w:r w:rsidRPr="00AD2BB6">
              <w:t>Consider whether the materiality (wood, metal, skin, draped fabric) is convincingly rendered through texture.</w:t>
            </w:r>
          </w:p>
        </w:tc>
      </w:tr>
    </w:tbl>
    <w:p w14:paraId="6D68014D" w14:textId="0E84719B" w:rsidR="007E0C27" w:rsidRPr="00AD2BB6" w:rsidRDefault="007E0C27" w:rsidP="007E0C27"/>
    <w:p w14:paraId="0A070A4C" w14:textId="105C7910" w:rsidR="00660036" w:rsidRPr="00AD2BB6" w:rsidRDefault="00660036" w:rsidP="007E0C27">
      <w:r w:rsidRPr="00AD2BB6">
        <w:t>You want to be able to identify your strengths and weaknesses in rendering volume and space, so you can identify what needs adjustment or deeper study and practice.</w:t>
      </w:r>
    </w:p>
    <w:p w14:paraId="469D0380" w14:textId="77777777" w:rsidR="00660036" w:rsidRPr="00AD2BB6" w:rsidRDefault="00660036" w:rsidP="007E0C27"/>
    <w:p w14:paraId="2AE6DD6E" w14:textId="26E80861" w:rsidR="00CC5BFA" w:rsidRPr="00AD2BB6" w:rsidRDefault="00CC5BFA" w:rsidP="00CC5BFA">
      <w:pPr>
        <w:pStyle w:val="Heading2"/>
        <w:rPr>
          <w:rFonts w:ascii="Times New Roman" w:hAnsi="Times New Roman" w:cs="Times New Roman"/>
          <w:color w:val="auto"/>
        </w:rPr>
      </w:pPr>
      <w:bookmarkStart w:id="13" w:name="_Toc205489303"/>
      <w:r w:rsidRPr="00AD2BB6">
        <w:rPr>
          <w:rFonts w:ascii="Times New Roman" w:hAnsi="Times New Roman" w:cs="Times New Roman"/>
          <w:color w:val="auto"/>
        </w:rPr>
        <w:t>Time &amp; Movement</w:t>
      </w:r>
      <w:bookmarkEnd w:id="13"/>
    </w:p>
    <w:p w14:paraId="4A06E946" w14:textId="5A930751" w:rsidR="007E0C27" w:rsidRPr="00AD2BB6" w:rsidRDefault="007E0C27" w:rsidP="007E0C27"/>
    <w:p w14:paraId="558CA51D" w14:textId="2E00A800" w:rsidR="003A3BE1" w:rsidRPr="00AD2BB6" w:rsidRDefault="003A3BE1" w:rsidP="003A3BE1">
      <w:pPr>
        <w:jc w:val="both"/>
      </w:pPr>
      <w:r w:rsidRPr="00AD2BB6">
        <w:t>This is how the viewer experiences the Work. Time and movement involve how the viewer experiences the work across moments, whether through implied motion, rhythm, or the narrative unfolding in your Work. This can be conveyed through gesture, composition, or sequencing.</w:t>
      </w:r>
    </w:p>
    <w:p w14:paraId="04C271A3" w14:textId="342D271B" w:rsidR="003A3BE1" w:rsidRPr="00AD2BB6" w:rsidRDefault="003A3BE1" w:rsidP="003A3BE1">
      <w:pPr>
        <w:jc w:val="both"/>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324"/>
        <w:gridCol w:w="8026"/>
      </w:tblGrid>
      <w:tr w:rsidR="00AD2BB6" w:rsidRPr="00AD2BB6" w14:paraId="41DA9E9B" w14:textId="77777777" w:rsidTr="006671CC">
        <w:trPr>
          <w:jc w:val="center"/>
        </w:trPr>
        <w:tc>
          <w:tcPr>
            <w:tcW w:w="1324" w:type="dxa"/>
            <w:shd w:val="clear" w:color="auto" w:fill="F2F2F2" w:themeFill="background1" w:themeFillShade="F2"/>
          </w:tcPr>
          <w:p w14:paraId="07351782" w14:textId="0CCE4FCA" w:rsidR="003A3BE1" w:rsidRPr="00AD2BB6" w:rsidRDefault="003A3BE1" w:rsidP="002A2B6F">
            <w:pPr>
              <w:jc w:val="both"/>
              <w:rPr>
                <w:b/>
                <w:bCs/>
              </w:rPr>
            </w:pPr>
            <w:r w:rsidRPr="00AD2BB6">
              <w:rPr>
                <w:b/>
                <w:bCs/>
                <w:sz w:val="32"/>
                <w:szCs w:val="32"/>
                <w:u w:val="single"/>
              </w:rPr>
              <w:t>Speed</w:t>
            </w:r>
            <w:r w:rsidRPr="00AD2BB6">
              <w:rPr>
                <w:b/>
                <w:bCs/>
                <w:sz w:val="32"/>
                <w:szCs w:val="32"/>
              </w:rPr>
              <w:t>:</w:t>
            </w:r>
          </w:p>
        </w:tc>
        <w:tc>
          <w:tcPr>
            <w:tcW w:w="8026" w:type="dxa"/>
          </w:tcPr>
          <w:p w14:paraId="1AD393D2" w14:textId="7C6C38F1" w:rsidR="003A3BE1" w:rsidRPr="00AD2BB6" w:rsidRDefault="003A3BE1" w:rsidP="003A3BE1">
            <w:r w:rsidRPr="00AD2BB6">
              <w:t>Speed refers to the perceived pace of movement in your Work, how quickly or slowly the action or visual rhythm seems to unfold in the viewer’s mind.</w:t>
            </w:r>
          </w:p>
        </w:tc>
      </w:tr>
    </w:tbl>
    <w:p w14:paraId="7BA028F7" w14:textId="0BB108A2" w:rsidR="00212000" w:rsidRPr="00AD2BB6" w:rsidRDefault="00212000"/>
    <w:p w14:paraId="4B4F7BEC" w14:textId="77777777" w:rsidR="00212000" w:rsidRPr="00AD2BB6" w:rsidRDefault="00212000" w:rsidP="00212000">
      <w:pPr>
        <w:pStyle w:val="ListParagraph"/>
        <w:numPr>
          <w:ilvl w:val="0"/>
          <w:numId w:val="10"/>
        </w:numPr>
        <w:spacing w:after="120"/>
        <w:contextualSpacing w:val="0"/>
        <w:jc w:val="both"/>
      </w:pPr>
      <w:r w:rsidRPr="00AD2BB6">
        <w:t>Rapid, energetic strokes or dynamic diagonals suggest urgency or motion</w:t>
      </w:r>
    </w:p>
    <w:p w14:paraId="4351F496" w14:textId="77777777" w:rsidR="00212000" w:rsidRPr="00AD2BB6" w:rsidRDefault="00212000" w:rsidP="00212000">
      <w:pPr>
        <w:pStyle w:val="ListParagraph"/>
        <w:numPr>
          <w:ilvl w:val="0"/>
          <w:numId w:val="10"/>
        </w:numPr>
        <w:spacing w:after="120"/>
        <w:contextualSpacing w:val="0"/>
        <w:jc w:val="both"/>
      </w:pPr>
      <w:r w:rsidRPr="00AD2BB6">
        <w:t>Smoother curves and soft transitions can suggest a calm, slower unfolding</w:t>
      </w:r>
    </w:p>
    <w:p w14:paraId="3A20EEE4" w14:textId="77777777" w:rsidR="00212000" w:rsidRPr="00AD2BB6" w:rsidRDefault="00212000" w:rsidP="00212000">
      <w:pPr>
        <w:pStyle w:val="ListParagraph"/>
        <w:numPr>
          <w:ilvl w:val="0"/>
          <w:numId w:val="10"/>
        </w:numPr>
        <w:spacing w:after="120"/>
        <w:contextualSpacing w:val="0"/>
        <w:jc w:val="both"/>
      </w:pPr>
      <w:r w:rsidRPr="00AD2BB6">
        <w:t>Perceived speed is controlled through brushwork, line quality, repetition of forms, and the spacing between elements.</w:t>
      </w:r>
    </w:p>
    <w:p w14:paraId="1C7976D9" w14:textId="77777777" w:rsidR="00212000" w:rsidRPr="00AD2BB6" w:rsidRDefault="00212000" w:rsidP="00212000">
      <w:pPr>
        <w:pStyle w:val="ListParagraph"/>
        <w:numPr>
          <w:ilvl w:val="0"/>
          <w:numId w:val="10"/>
        </w:numPr>
        <w:spacing w:after="120"/>
        <w:contextualSpacing w:val="0"/>
        <w:jc w:val="both"/>
      </w:pPr>
      <w:r w:rsidRPr="00AD2BB6">
        <w:t>Flurry of short, sharp marks evokes quick motion.</w:t>
      </w:r>
    </w:p>
    <w:p w14:paraId="7AD12A63" w14:textId="77777777" w:rsidR="00212000" w:rsidRPr="00AD2BB6" w:rsidRDefault="00212000" w:rsidP="00212000">
      <w:pPr>
        <w:pStyle w:val="ListParagraph"/>
        <w:numPr>
          <w:ilvl w:val="0"/>
          <w:numId w:val="10"/>
        </w:numPr>
        <w:spacing w:after="120"/>
        <w:contextualSpacing w:val="0"/>
        <w:jc w:val="both"/>
      </w:pPr>
      <w:r w:rsidRPr="00AD2BB6">
        <w:t>Gentle, broad sweeps feel leisurely.</w:t>
      </w:r>
    </w:p>
    <w:p w14:paraId="455403B6" w14:textId="77777777" w:rsidR="00212000" w:rsidRPr="00AD2BB6" w:rsidRDefault="00212000" w:rsidP="00212000">
      <w:pPr>
        <w:pStyle w:val="ListParagraph"/>
        <w:numPr>
          <w:ilvl w:val="0"/>
          <w:numId w:val="10"/>
        </w:numPr>
        <w:spacing w:after="120"/>
        <w:contextualSpacing w:val="0"/>
        <w:jc w:val="both"/>
      </w:pPr>
      <w:r w:rsidRPr="00AD2BB6">
        <w:lastRenderedPageBreak/>
        <w:t>Speed affects how long a viewer lingers on certain areas and how they emotionally respond to the Work.</w:t>
      </w:r>
    </w:p>
    <w:p w14:paraId="21A4D36B" w14:textId="093440DE" w:rsidR="00212000" w:rsidRPr="00AD2BB6" w:rsidRDefault="00212000"/>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B33BB1" w:rsidRPr="00AD2BB6" w14:paraId="41561B7D" w14:textId="77777777" w:rsidTr="002A2B6F">
        <w:trPr>
          <w:jc w:val="center"/>
        </w:trPr>
        <w:tc>
          <w:tcPr>
            <w:tcW w:w="535" w:type="dxa"/>
          </w:tcPr>
          <w:p w14:paraId="597C4513" w14:textId="77777777" w:rsidR="00B33BB1" w:rsidRPr="00AD2BB6" w:rsidRDefault="00B33BB1" w:rsidP="002A2B6F">
            <w:pPr>
              <w:jc w:val="center"/>
              <w:rPr>
                <w:sz w:val="27"/>
                <w:szCs w:val="27"/>
              </w:rPr>
            </w:pPr>
            <w:r w:rsidRPr="00AD2BB6">
              <w:rPr>
                <w:sz w:val="27"/>
                <w:szCs w:val="27"/>
              </w:rPr>
              <w:sym w:font="Wingdings" w:char="F0FE"/>
            </w:r>
          </w:p>
        </w:tc>
        <w:tc>
          <w:tcPr>
            <w:tcW w:w="8815" w:type="dxa"/>
          </w:tcPr>
          <w:p w14:paraId="0F72C757" w14:textId="2972F9FA" w:rsidR="00B33BB1" w:rsidRPr="00AD2BB6" w:rsidRDefault="00B33BB1" w:rsidP="002A2B6F">
            <w:r w:rsidRPr="00AD2BB6">
              <w:t>Does your Work evoke a feeling of fast motion, stillness, or something in between? How does the speed of your composition communicate the artist’s intentions?</w:t>
            </w:r>
          </w:p>
        </w:tc>
      </w:tr>
      <w:tr w:rsidR="00B33BB1" w:rsidRPr="00AD2BB6" w14:paraId="4EAFF087" w14:textId="77777777" w:rsidTr="002A2B6F">
        <w:trPr>
          <w:jc w:val="center"/>
        </w:trPr>
        <w:tc>
          <w:tcPr>
            <w:tcW w:w="535" w:type="dxa"/>
          </w:tcPr>
          <w:p w14:paraId="1F695DCF" w14:textId="7FE4892A" w:rsidR="00B33BB1" w:rsidRPr="00AD2BB6" w:rsidRDefault="00B33BB1" w:rsidP="002A2B6F">
            <w:pPr>
              <w:jc w:val="center"/>
              <w:rPr>
                <w:sz w:val="34"/>
                <w:szCs w:val="34"/>
              </w:rPr>
            </w:pPr>
            <w:r w:rsidRPr="00AD2BB6">
              <w:rPr>
                <w:sz w:val="34"/>
                <w:szCs w:val="34"/>
              </w:rPr>
              <w:sym w:font="Wingdings" w:char="F040"/>
            </w:r>
          </w:p>
        </w:tc>
        <w:tc>
          <w:tcPr>
            <w:tcW w:w="8815" w:type="dxa"/>
          </w:tcPr>
          <w:p w14:paraId="2840880C" w14:textId="60E3407A" w:rsidR="00B33BB1" w:rsidRPr="00AD2BB6" w:rsidRDefault="00B33BB1" w:rsidP="002A2B6F">
            <w:r w:rsidRPr="00AD2BB6">
              <w:t>Where does the viewer’s eye tend to linger? Where does the eye rush through?</w:t>
            </w:r>
          </w:p>
        </w:tc>
      </w:tr>
      <w:tr w:rsidR="00B33BB1" w:rsidRPr="00AD2BB6" w14:paraId="68B24A4C" w14:textId="77777777" w:rsidTr="002A2B6F">
        <w:trPr>
          <w:jc w:val="center"/>
        </w:trPr>
        <w:tc>
          <w:tcPr>
            <w:tcW w:w="535" w:type="dxa"/>
          </w:tcPr>
          <w:p w14:paraId="4EAB3F69" w14:textId="77777777" w:rsidR="00B33BB1" w:rsidRPr="00AD2BB6" w:rsidRDefault="00B33BB1" w:rsidP="002A2B6F">
            <w:pPr>
              <w:jc w:val="center"/>
              <w:rPr>
                <w:sz w:val="27"/>
                <w:szCs w:val="27"/>
              </w:rPr>
            </w:pPr>
            <w:r w:rsidRPr="00AD2BB6">
              <w:rPr>
                <w:sz w:val="27"/>
                <w:szCs w:val="27"/>
              </w:rPr>
              <w:sym w:font="Wingdings" w:char="F0FE"/>
            </w:r>
          </w:p>
        </w:tc>
        <w:tc>
          <w:tcPr>
            <w:tcW w:w="8815" w:type="dxa"/>
          </w:tcPr>
          <w:p w14:paraId="1AAC8D37" w14:textId="3FB81B1A" w:rsidR="00B33BB1" w:rsidRPr="00AD2BB6" w:rsidRDefault="00B33BB1" w:rsidP="002A2B6F">
            <w:r w:rsidRPr="00AD2BB6">
              <w:t>Does the pacing suit the emotional tone and subject matter of your Work?</w:t>
            </w:r>
          </w:p>
        </w:tc>
      </w:tr>
      <w:tr w:rsidR="00AD2BB6" w:rsidRPr="00AD2BB6" w14:paraId="06F39E11" w14:textId="77777777" w:rsidTr="002A2B6F">
        <w:trPr>
          <w:jc w:val="center"/>
        </w:trPr>
        <w:tc>
          <w:tcPr>
            <w:tcW w:w="535" w:type="dxa"/>
          </w:tcPr>
          <w:p w14:paraId="1AD94537" w14:textId="6EAD8331" w:rsidR="00B33BB1" w:rsidRPr="00AD2BB6" w:rsidRDefault="00B33BB1" w:rsidP="002A2B6F">
            <w:pPr>
              <w:jc w:val="center"/>
              <w:rPr>
                <w:sz w:val="27"/>
                <w:szCs w:val="27"/>
              </w:rPr>
            </w:pPr>
            <w:r w:rsidRPr="00AD2BB6">
              <w:rPr>
                <w:sz w:val="34"/>
                <w:szCs w:val="34"/>
              </w:rPr>
              <w:sym w:font="Wingdings" w:char="F040"/>
            </w:r>
          </w:p>
        </w:tc>
        <w:tc>
          <w:tcPr>
            <w:tcW w:w="8815" w:type="dxa"/>
          </w:tcPr>
          <w:p w14:paraId="1C410F45" w14:textId="7869CEDA" w:rsidR="00B33BB1" w:rsidRPr="00AD2BB6" w:rsidRDefault="00B33BB1" w:rsidP="00B33BB1">
            <w:pPr>
              <w:jc w:val="both"/>
            </w:pPr>
            <w:r w:rsidRPr="00AD2BB6">
              <w:t xml:space="preserve">Identify areas of </w:t>
            </w:r>
            <w:r w:rsidRPr="00AD2BB6">
              <w:rPr>
                <w:b/>
                <w:bCs/>
              </w:rPr>
              <w:t>visual density</w:t>
            </w:r>
            <w:r w:rsidRPr="00AD2BB6">
              <w:t xml:space="preserve"> (where there is more detail, smaller shapes, higher contrast) versus </w:t>
            </w:r>
            <w:r w:rsidRPr="00AD2BB6">
              <w:rPr>
                <w:b/>
                <w:bCs/>
              </w:rPr>
              <w:t>openness</w:t>
            </w:r>
            <w:r w:rsidRPr="00AD2BB6">
              <w:t xml:space="preserve"> (larger shapes, negative space). Denser areas tend to slow the eye, while simpler, bolder shapes increase the sense of speed. </w:t>
            </w:r>
          </w:p>
        </w:tc>
      </w:tr>
      <w:tr w:rsidR="00AD2BB6" w:rsidRPr="00AD2BB6" w14:paraId="47F43F51" w14:textId="77777777" w:rsidTr="002A2B6F">
        <w:trPr>
          <w:jc w:val="center"/>
        </w:trPr>
        <w:tc>
          <w:tcPr>
            <w:tcW w:w="535" w:type="dxa"/>
          </w:tcPr>
          <w:p w14:paraId="4B03970A" w14:textId="77777777" w:rsidR="00B33BB1" w:rsidRPr="00AD2BB6" w:rsidRDefault="00B33BB1" w:rsidP="002A2B6F">
            <w:pPr>
              <w:jc w:val="center"/>
              <w:rPr>
                <w:sz w:val="34"/>
                <w:szCs w:val="34"/>
              </w:rPr>
            </w:pPr>
            <w:r w:rsidRPr="00AD2BB6">
              <w:rPr>
                <w:sz w:val="34"/>
                <w:szCs w:val="34"/>
              </w:rPr>
              <w:sym w:font="Wingdings" w:char="F040"/>
            </w:r>
          </w:p>
        </w:tc>
        <w:tc>
          <w:tcPr>
            <w:tcW w:w="8815" w:type="dxa"/>
          </w:tcPr>
          <w:p w14:paraId="3AB6D6F2" w14:textId="77777777" w:rsidR="00B33BB1" w:rsidRPr="00AD2BB6" w:rsidRDefault="00B33BB1" w:rsidP="002A2B6F">
            <w:r w:rsidRPr="00AD2BB6">
              <w:t xml:space="preserve">Consider the </w:t>
            </w:r>
            <w:r w:rsidRPr="00AD2BB6">
              <w:rPr>
                <w:b/>
                <w:bCs/>
              </w:rPr>
              <w:t xml:space="preserve">gesture </w:t>
            </w:r>
            <w:r w:rsidRPr="00AD2BB6">
              <w:t xml:space="preserve">of your figures or forms. Are they dynamic or static? </w:t>
            </w:r>
          </w:p>
          <w:p w14:paraId="63C6428E" w14:textId="1360DCCE" w:rsidR="00B33BB1" w:rsidRPr="00AD2BB6" w:rsidRDefault="00B33BB1" w:rsidP="002A2B6F">
            <w:r w:rsidRPr="00AD2BB6">
              <w:t>Fast gestures suggest energy and movement. Slower, more relaxed gestures evoke calm.</w:t>
            </w:r>
          </w:p>
        </w:tc>
      </w:tr>
      <w:tr w:rsidR="00AD2BB6" w:rsidRPr="00AD2BB6" w14:paraId="55FFFDDB" w14:textId="77777777" w:rsidTr="002A2B6F">
        <w:trPr>
          <w:jc w:val="center"/>
        </w:trPr>
        <w:tc>
          <w:tcPr>
            <w:tcW w:w="535" w:type="dxa"/>
          </w:tcPr>
          <w:p w14:paraId="002DD854" w14:textId="77777777" w:rsidR="00B33BB1" w:rsidRPr="00AD2BB6" w:rsidRDefault="00B33BB1" w:rsidP="002A2B6F">
            <w:pPr>
              <w:jc w:val="center"/>
              <w:rPr>
                <w:sz w:val="34"/>
                <w:szCs w:val="34"/>
              </w:rPr>
            </w:pPr>
            <w:r w:rsidRPr="00AD2BB6">
              <w:rPr>
                <w:sz w:val="34"/>
                <w:szCs w:val="34"/>
              </w:rPr>
              <w:sym w:font="Wingdings" w:char="F040"/>
            </w:r>
          </w:p>
        </w:tc>
        <w:tc>
          <w:tcPr>
            <w:tcW w:w="8815" w:type="dxa"/>
          </w:tcPr>
          <w:p w14:paraId="79D0B015" w14:textId="5214364E" w:rsidR="00B33BB1" w:rsidRPr="00AD2BB6" w:rsidRDefault="006671CC" w:rsidP="002A2B6F">
            <w:r w:rsidRPr="00AD2BB6">
              <w:t xml:space="preserve">Examine </w:t>
            </w:r>
            <w:r w:rsidRPr="00AD2BB6">
              <w:rPr>
                <w:b/>
                <w:bCs/>
              </w:rPr>
              <w:t>repetition</w:t>
            </w:r>
            <w:r w:rsidRPr="00AD2BB6">
              <w:t xml:space="preserve"> and </w:t>
            </w:r>
            <w:r w:rsidRPr="00AD2BB6">
              <w:rPr>
                <w:b/>
                <w:bCs/>
              </w:rPr>
              <w:t>pattern</w:t>
            </w:r>
            <w:r w:rsidRPr="00AD2BB6">
              <w:t>. Quick repetition of small forms can mimic rapid beats, while broader repetitions suggest a slower rhythm.</w:t>
            </w:r>
          </w:p>
        </w:tc>
      </w:tr>
      <w:tr w:rsidR="00AD2BB6" w:rsidRPr="00AD2BB6" w14:paraId="137CA4C7" w14:textId="77777777" w:rsidTr="002A2B6F">
        <w:trPr>
          <w:jc w:val="center"/>
        </w:trPr>
        <w:tc>
          <w:tcPr>
            <w:tcW w:w="535" w:type="dxa"/>
          </w:tcPr>
          <w:p w14:paraId="58BA95E5" w14:textId="77777777" w:rsidR="00B33BB1" w:rsidRPr="00AD2BB6" w:rsidRDefault="00B33BB1" w:rsidP="002A2B6F">
            <w:pPr>
              <w:jc w:val="center"/>
              <w:rPr>
                <w:sz w:val="34"/>
                <w:szCs w:val="34"/>
              </w:rPr>
            </w:pPr>
            <w:r w:rsidRPr="00AD2BB6">
              <w:rPr>
                <w:sz w:val="34"/>
                <w:szCs w:val="34"/>
              </w:rPr>
              <w:sym w:font="Wingdings" w:char="F040"/>
            </w:r>
          </w:p>
        </w:tc>
        <w:tc>
          <w:tcPr>
            <w:tcW w:w="8815" w:type="dxa"/>
          </w:tcPr>
          <w:p w14:paraId="09155C25" w14:textId="4DD67880" w:rsidR="00B33BB1" w:rsidRPr="00AD2BB6" w:rsidRDefault="006671CC" w:rsidP="002A2B6F">
            <w:r w:rsidRPr="00AD2BB6">
              <w:t>Reflect and Assess: Does your Work need adjustment in tempo? Does it feel too rushed? Or does it drag? Where can you vary the speed to heighten visual interest?</w:t>
            </w:r>
          </w:p>
        </w:tc>
      </w:tr>
    </w:tbl>
    <w:p w14:paraId="3731C81B" w14:textId="77777777" w:rsidR="00212000" w:rsidRPr="00AD2BB6" w:rsidRDefault="00212000"/>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611"/>
        <w:gridCol w:w="7739"/>
      </w:tblGrid>
      <w:tr w:rsidR="00AD2BB6" w:rsidRPr="00AD2BB6" w14:paraId="12C0B98B" w14:textId="77777777" w:rsidTr="006671CC">
        <w:trPr>
          <w:jc w:val="center"/>
        </w:trPr>
        <w:tc>
          <w:tcPr>
            <w:tcW w:w="1324" w:type="dxa"/>
            <w:shd w:val="clear" w:color="auto" w:fill="F2F2F2" w:themeFill="background1" w:themeFillShade="F2"/>
          </w:tcPr>
          <w:p w14:paraId="7B036670" w14:textId="3F898EC5" w:rsidR="003A3BE1" w:rsidRPr="00AD2BB6" w:rsidRDefault="003A3BE1" w:rsidP="002A2B6F">
            <w:pPr>
              <w:jc w:val="both"/>
              <w:rPr>
                <w:b/>
                <w:bCs/>
              </w:rPr>
            </w:pPr>
            <w:r w:rsidRPr="00AD2BB6">
              <w:rPr>
                <w:b/>
                <w:bCs/>
                <w:sz w:val="32"/>
                <w:szCs w:val="32"/>
                <w:u w:val="single"/>
              </w:rPr>
              <w:t>Direction</w:t>
            </w:r>
            <w:r w:rsidRPr="00AD2BB6">
              <w:rPr>
                <w:b/>
                <w:bCs/>
                <w:sz w:val="32"/>
                <w:szCs w:val="32"/>
              </w:rPr>
              <w:t>:</w:t>
            </w:r>
          </w:p>
        </w:tc>
        <w:tc>
          <w:tcPr>
            <w:tcW w:w="8026" w:type="dxa"/>
          </w:tcPr>
          <w:p w14:paraId="4C7DD77D" w14:textId="3CBF760F" w:rsidR="003A3BE1" w:rsidRPr="00AD2BB6" w:rsidRDefault="003A3BE1" w:rsidP="002A2B6F">
            <w:pPr>
              <w:jc w:val="both"/>
            </w:pPr>
            <w:r w:rsidRPr="00AD2BB6">
              <w:t>Direction is the visual path the viewer’s eye follows through the composition. It can be linear, circular, zigzag, or a more complex route created by the arrangement of shapes, lines, color contrasts, and implied gestures</w:t>
            </w:r>
          </w:p>
        </w:tc>
      </w:tr>
    </w:tbl>
    <w:p w14:paraId="4A50754E" w14:textId="27A84B7A" w:rsidR="00212000" w:rsidRPr="00AD2BB6" w:rsidRDefault="00212000"/>
    <w:p w14:paraId="66AEF017" w14:textId="77777777" w:rsidR="00212000" w:rsidRPr="00AD2BB6" w:rsidRDefault="00212000" w:rsidP="00212000">
      <w:pPr>
        <w:pStyle w:val="ListParagraph"/>
        <w:numPr>
          <w:ilvl w:val="0"/>
          <w:numId w:val="10"/>
        </w:numPr>
        <w:spacing w:after="120"/>
        <w:contextualSpacing w:val="0"/>
        <w:jc w:val="both"/>
      </w:pPr>
      <w:r w:rsidRPr="00AD2BB6">
        <w:t>Pointing hands, leading lines, or gaze direction are visual cues that move the viewer’s eye.</w:t>
      </w:r>
    </w:p>
    <w:p w14:paraId="603D8662" w14:textId="77777777" w:rsidR="00212000" w:rsidRPr="00AD2BB6" w:rsidRDefault="00212000" w:rsidP="00212000">
      <w:pPr>
        <w:pStyle w:val="ListParagraph"/>
        <w:numPr>
          <w:ilvl w:val="0"/>
          <w:numId w:val="10"/>
        </w:numPr>
        <w:spacing w:after="120"/>
        <w:contextualSpacing w:val="0"/>
        <w:jc w:val="both"/>
      </w:pPr>
      <w:r w:rsidRPr="00AD2BB6">
        <w:t>A clear directional flow helps to tell the story of your Work.</w:t>
      </w:r>
    </w:p>
    <w:p w14:paraId="33594A40" w14:textId="77777777" w:rsidR="00212000" w:rsidRPr="00AD2BB6" w:rsidRDefault="00212000" w:rsidP="00212000">
      <w:pPr>
        <w:pStyle w:val="ListParagraph"/>
        <w:numPr>
          <w:ilvl w:val="0"/>
          <w:numId w:val="10"/>
        </w:numPr>
        <w:spacing w:after="120"/>
        <w:contextualSpacing w:val="0"/>
        <w:jc w:val="both"/>
      </w:pPr>
      <w:r w:rsidRPr="00AD2BB6">
        <w:t>Avoid confusing or chaotic visual wandering of the viewer’s eye.</w:t>
      </w:r>
    </w:p>
    <w:p w14:paraId="7E643E17" w14:textId="10F75C74" w:rsidR="00212000" w:rsidRPr="00AD2BB6" w:rsidRDefault="00212000"/>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B33BB1" w:rsidRPr="00AD2BB6" w14:paraId="656652A7" w14:textId="77777777" w:rsidTr="002A2B6F">
        <w:trPr>
          <w:jc w:val="center"/>
        </w:trPr>
        <w:tc>
          <w:tcPr>
            <w:tcW w:w="535" w:type="dxa"/>
          </w:tcPr>
          <w:p w14:paraId="52991838" w14:textId="77777777" w:rsidR="00B33BB1" w:rsidRPr="00AD2BB6" w:rsidRDefault="00B33BB1" w:rsidP="002A2B6F">
            <w:pPr>
              <w:jc w:val="center"/>
              <w:rPr>
                <w:sz w:val="27"/>
                <w:szCs w:val="27"/>
              </w:rPr>
            </w:pPr>
            <w:r w:rsidRPr="00AD2BB6">
              <w:rPr>
                <w:sz w:val="34"/>
                <w:szCs w:val="34"/>
              </w:rPr>
              <w:sym w:font="Wingdings" w:char="F040"/>
            </w:r>
          </w:p>
        </w:tc>
        <w:tc>
          <w:tcPr>
            <w:tcW w:w="8815" w:type="dxa"/>
          </w:tcPr>
          <w:p w14:paraId="56430D69" w14:textId="77777777" w:rsidR="00B33BB1" w:rsidRPr="00AD2BB6" w:rsidRDefault="00B33BB1" w:rsidP="002A2B6F">
            <w:r w:rsidRPr="00AD2BB6">
              <w:t>Where does the viewer’s eye enter your composition? Where does it go next?</w:t>
            </w:r>
          </w:p>
        </w:tc>
      </w:tr>
      <w:tr w:rsidR="00B33BB1" w:rsidRPr="00AD2BB6" w14:paraId="4A310075" w14:textId="77777777" w:rsidTr="002A2B6F">
        <w:trPr>
          <w:jc w:val="center"/>
        </w:trPr>
        <w:tc>
          <w:tcPr>
            <w:tcW w:w="535" w:type="dxa"/>
          </w:tcPr>
          <w:p w14:paraId="217DC4E2" w14:textId="77777777" w:rsidR="00B33BB1" w:rsidRPr="00AD2BB6" w:rsidRDefault="00B33BB1" w:rsidP="002A2B6F">
            <w:pPr>
              <w:jc w:val="center"/>
              <w:rPr>
                <w:sz w:val="34"/>
                <w:szCs w:val="34"/>
              </w:rPr>
            </w:pPr>
            <w:r w:rsidRPr="00AD2BB6">
              <w:rPr>
                <w:sz w:val="27"/>
                <w:szCs w:val="27"/>
              </w:rPr>
              <w:sym w:font="Wingdings" w:char="F0FE"/>
            </w:r>
          </w:p>
        </w:tc>
        <w:tc>
          <w:tcPr>
            <w:tcW w:w="8815" w:type="dxa"/>
          </w:tcPr>
          <w:p w14:paraId="70F6E15F" w14:textId="77777777" w:rsidR="00B33BB1" w:rsidRPr="00AD2BB6" w:rsidRDefault="00B33BB1" w:rsidP="002A2B6F">
            <w:r w:rsidRPr="00AD2BB6">
              <w:t>Are there strong visual cues leading the viewer through your artwork?</w:t>
            </w:r>
          </w:p>
        </w:tc>
      </w:tr>
      <w:tr w:rsidR="00B33BB1" w:rsidRPr="00AD2BB6" w14:paraId="0928B051" w14:textId="77777777" w:rsidTr="002A2B6F">
        <w:trPr>
          <w:jc w:val="center"/>
        </w:trPr>
        <w:tc>
          <w:tcPr>
            <w:tcW w:w="535" w:type="dxa"/>
          </w:tcPr>
          <w:p w14:paraId="54EB6796" w14:textId="77777777" w:rsidR="00B33BB1" w:rsidRPr="00AD2BB6" w:rsidRDefault="00B33BB1" w:rsidP="002A2B6F">
            <w:pPr>
              <w:jc w:val="center"/>
              <w:rPr>
                <w:sz w:val="27"/>
                <w:szCs w:val="27"/>
              </w:rPr>
            </w:pPr>
            <w:r w:rsidRPr="00AD2BB6">
              <w:rPr>
                <w:sz w:val="27"/>
                <w:szCs w:val="27"/>
              </w:rPr>
              <w:sym w:font="Wingdings" w:char="F0FE"/>
            </w:r>
          </w:p>
        </w:tc>
        <w:tc>
          <w:tcPr>
            <w:tcW w:w="8815" w:type="dxa"/>
          </w:tcPr>
          <w:p w14:paraId="65F1D296" w14:textId="77777777" w:rsidR="00B33BB1" w:rsidRPr="00AD2BB6" w:rsidRDefault="00B33BB1" w:rsidP="002A2B6F">
            <w:r w:rsidRPr="00AD2BB6">
              <w:t>Do elements push the viewer’s eye in a specific direction, or is the movement more subtle and atmospheric?</w:t>
            </w:r>
          </w:p>
        </w:tc>
      </w:tr>
      <w:tr w:rsidR="00AD2BB6" w:rsidRPr="00AD2BB6" w14:paraId="5344EC00" w14:textId="77777777" w:rsidTr="002A2B6F">
        <w:trPr>
          <w:jc w:val="center"/>
        </w:trPr>
        <w:tc>
          <w:tcPr>
            <w:tcW w:w="535" w:type="dxa"/>
          </w:tcPr>
          <w:p w14:paraId="7900D582" w14:textId="77777777" w:rsidR="00B33BB1" w:rsidRPr="00AD2BB6" w:rsidRDefault="00B33BB1" w:rsidP="002A2B6F">
            <w:pPr>
              <w:jc w:val="center"/>
              <w:rPr>
                <w:sz w:val="27"/>
                <w:szCs w:val="27"/>
              </w:rPr>
            </w:pPr>
            <w:r w:rsidRPr="00AD2BB6">
              <w:rPr>
                <w:sz w:val="27"/>
                <w:szCs w:val="27"/>
              </w:rPr>
              <w:sym w:font="Wingdings" w:char="F0FE"/>
            </w:r>
          </w:p>
        </w:tc>
        <w:tc>
          <w:tcPr>
            <w:tcW w:w="8815" w:type="dxa"/>
          </w:tcPr>
          <w:p w14:paraId="300BE45F" w14:textId="77777777" w:rsidR="00B33BB1" w:rsidRPr="00AD2BB6" w:rsidRDefault="00B33BB1" w:rsidP="002A2B6F">
            <w:r w:rsidRPr="00AD2BB6">
              <w:t xml:space="preserve">Trace the </w:t>
            </w:r>
            <w:r w:rsidRPr="00AD2BB6">
              <w:rPr>
                <w:b/>
                <w:bCs/>
              </w:rPr>
              <w:t>visual flow</w:t>
            </w:r>
            <w:r w:rsidRPr="00AD2BB6">
              <w:t xml:space="preserve"> through your Work. Use a finger or pen to follow where the eye naturally goes. Does it make logical and intuitive sense? Is it engaging or confusing?</w:t>
            </w:r>
          </w:p>
        </w:tc>
      </w:tr>
      <w:tr w:rsidR="00AD2BB6" w:rsidRPr="00AD2BB6" w14:paraId="58846E4D" w14:textId="77777777" w:rsidTr="002A2B6F">
        <w:trPr>
          <w:jc w:val="center"/>
        </w:trPr>
        <w:tc>
          <w:tcPr>
            <w:tcW w:w="535" w:type="dxa"/>
          </w:tcPr>
          <w:p w14:paraId="161E8D86" w14:textId="77777777" w:rsidR="00B33BB1" w:rsidRPr="00AD2BB6" w:rsidRDefault="00B33BB1" w:rsidP="002A2B6F">
            <w:pPr>
              <w:jc w:val="center"/>
              <w:rPr>
                <w:sz w:val="34"/>
                <w:szCs w:val="34"/>
              </w:rPr>
            </w:pPr>
            <w:r w:rsidRPr="00AD2BB6">
              <w:rPr>
                <w:sz w:val="34"/>
                <w:szCs w:val="34"/>
              </w:rPr>
              <w:lastRenderedPageBreak/>
              <w:sym w:font="Wingdings" w:char="F040"/>
            </w:r>
          </w:p>
        </w:tc>
        <w:tc>
          <w:tcPr>
            <w:tcW w:w="8815" w:type="dxa"/>
          </w:tcPr>
          <w:p w14:paraId="2D281922" w14:textId="77777777" w:rsidR="00B33BB1" w:rsidRPr="00AD2BB6" w:rsidRDefault="00B33BB1" w:rsidP="002A2B6F">
            <w:r w:rsidRPr="00AD2BB6">
              <w:t xml:space="preserve">Assess whether the direction of movement matches the emotion and intent. </w:t>
            </w:r>
          </w:p>
          <w:p w14:paraId="765903D1" w14:textId="77777777" w:rsidR="00B33BB1" w:rsidRPr="00AD2BB6" w:rsidRDefault="00B33BB1" w:rsidP="002A2B6F">
            <w:pPr>
              <w:pStyle w:val="ListParagraph"/>
              <w:numPr>
                <w:ilvl w:val="0"/>
                <w:numId w:val="11"/>
              </w:numPr>
            </w:pPr>
            <w:r w:rsidRPr="00AD2BB6">
              <w:t>A spiral or circular motion can feel meditative or endless</w:t>
            </w:r>
          </w:p>
          <w:p w14:paraId="4FF45A4B" w14:textId="77777777" w:rsidR="00B33BB1" w:rsidRPr="00AD2BB6" w:rsidRDefault="00B33BB1" w:rsidP="002A2B6F">
            <w:pPr>
              <w:pStyle w:val="ListParagraph"/>
              <w:numPr>
                <w:ilvl w:val="0"/>
                <w:numId w:val="11"/>
              </w:numPr>
            </w:pPr>
            <w:r w:rsidRPr="00AD2BB6">
              <w:t>Zigzags can create chaos or energy</w:t>
            </w:r>
          </w:p>
          <w:p w14:paraId="6C38C257" w14:textId="77777777" w:rsidR="00B33BB1" w:rsidRPr="00AD2BB6" w:rsidRDefault="00B33BB1" w:rsidP="002A2B6F">
            <w:pPr>
              <w:pStyle w:val="ListParagraph"/>
              <w:numPr>
                <w:ilvl w:val="0"/>
                <w:numId w:val="11"/>
              </w:numPr>
            </w:pPr>
            <w:r w:rsidRPr="00AD2BB6">
              <w:t>Diagonals often imply action and tension</w:t>
            </w:r>
          </w:p>
        </w:tc>
      </w:tr>
      <w:tr w:rsidR="00AD2BB6" w:rsidRPr="00AD2BB6" w14:paraId="3CCC9C99" w14:textId="77777777" w:rsidTr="002A2B6F">
        <w:trPr>
          <w:jc w:val="center"/>
        </w:trPr>
        <w:tc>
          <w:tcPr>
            <w:tcW w:w="535" w:type="dxa"/>
          </w:tcPr>
          <w:p w14:paraId="6B8872FC" w14:textId="77777777" w:rsidR="00B33BB1" w:rsidRPr="00AD2BB6" w:rsidRDefault="00B33BB1" w:rsidP="002A2B6F">
            <w:pPr>
              <w:jc w:val="center"/>
              <w:rPr>
                <w:sz w:val="34"/>
                <w:szCs w:val="34"/>
              </w:rPr>
            </w:pPr>
            <w:r w:rsidRPr="00AD2BB6">
              <w:rPr>
                <w:sz w:val="34"/>
                <w:szCs w:val="34"/>
              </w:rPr>
              <w:sym w:font="Wingdings" w:char="F040"/>
            </w:r>
          </w:p>
        </w:tc>
        <w:tc>
          <w:tcPr>
            <w:tcW w:w="8815" w:type="dxa"/>
          </w:tcPr>
          <w:p w14:paraId="6CB026C7" w14:textId="77777777" w:rsidR="00B33BB1" w:rsidRPr="00AD2BB6" w:rsidRDefault="00B33BB1" w:rsidP="002A2B6F">
            <w:pPr>
              <w:jc w:val="both"/>
            </w:pPr>
            <w:r w:rsidRPr="00AD2BB6">
              <w:t>Consider balance: Do you have strong directional pull in just one area? If so, does it make the rest of the composition feel neglected? Is that intentional? Reconsider your use of negative space and assess whether it is effective in communicating your intention.</w:t>
            </w:r>
          </w:p>
        </w:tc>
      </w:tr>
    </w:tbl>
    <w:p w14:paraId="14B1D24F" w14:textId="77777777" w:rsidR="00212000" w:rsidRPr="00AD2BB6" w:rsidRDefault="00212000"/>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885"/>
        <w:gridCol w:w="7465"/>
      </w:tblGrid>
      <w:tr w:rsidR="00AD2BB6" w:rsidRPr="00AD2BB6" w14:paraId="5CC8BDAC" w14:textId="77777777" w:rsidTr="006671CC">
        <w:trPr>
          <w:jc w:val="center"/>
        </w:trPr>
        <w:tc>
          <w:tcPr>
            <w:tcW w:w="1885" w:type="dxa"/>
            <w:shd w:val="clear" w:color="auto" w:fill="F2F2F2" w:themeFill="background1" w:themeFillShade="F2"/>
          </w:tcPr>
          <w:p w14:paraId="54016C40" w14:textId="0222901F" w:rsidR="003A3BE1" w:rsidRPr="00AD2BB6" w:rsidRDefault="003A3BE1" w:rsidP="002A2B6F">
            <w:pPr>
              <w:jc w:val="both"/>
              <w:rPr>
                <w:b/>
                <w:bCs/>
                <w:u w:val="single"/>
              </w:rPr>
            </w:pPr>
            <w:r w:rsidRPr="00AD2BB6">
              <w:rPr>
                <w:b/>
                <w:bCs/>
                <w:sz w:val="32"/>
                <w:szCs w:val="32"/>
                <w:u w:val="single"/>
              </w:rPr>
              <w:t>Musicality</w:t>
            </w:r>
            <w:r w:rsidRPr="00AD2BB6">
              <w:rPr>
                <w:b/>
                <w:bCs/>
                <w:sz w:val="32"/>
                <w:szCs w:val="32"/>
              </w:rPr>
              <w:t>:</w:t>
            </w:r>
          </w:p>
        </w:tc>
        <w:tc>
          <w:tcPr>
            <w:tcW w:w="7465" w:type="dxa"/>
          </w:tcPr>
          <w:p w14:paraId="55A2ACB7" w14:textId="5944BACF" w:rsidR="003A3BE1" w:rsidRPr="00AD2BB6" w:rsidRDefault="003A3BE1" w:rsidP="002A2B6F">
            <w:pPr>
              <w:jc w:val="both"/>
            </w:pPr>
            <w:r w:rsidRPr="00AD2BB6">
              <w:t>Musicality refers to the rhythmic and harmonic qualities of the composition. This is the way visual elements echo, repeat, or contrast in a manner similar to beats, melodies, and harmonies in music</w:t>
            </w:r>
          </w:p>
        </w:tc>
      </w:tr>
    </w:tbl>
    <w:p w14:paraId="1422697A" w14:textId="2FCC3292" w:rsidR="003A3BE1" w:rsidRPr="00AD2BB6" w:rsidRDefault="003A3BE1" w:rsidP="003A3BE1">
      <w:pPr>
        <w:jc w:val="both"/>
      </w:pPr>
    </w:p>
    <w:p w14:paraId="33A2A90D" w14:textId="77777777" w:rsidR="00212000" w:rsidRPr="00AD2BB6" w:rsidRDefault="00212000" w:rsidP="00212000">
      <w:pPr>
        <w:pStyle w:val="ListParagraph"/>
        <w:numPr>
          <w:ilvl w:val="0"/>
          <w:numId w:val="10"/>
        </w:numPr>
        <w:spacing w:after="120"/>
        <w:contextualSpacing w:val="0"/>
        <w:jc w:val="both"/>
      </w:pPr>
      <w:r w:rsidRPr="00AD2BB6">
        <w:t>This quality comes from repeated motifs, balanced intervals between elements, and variation in visual “beats” (i.e., large vs. small shapes, light vs. dark values)</w:t>
      </w:r>
    </w:p>
    <w:p w14:paraId="47BCDE22" w14:textId="023C2461" w:rsidR="00212000" w:rsidRPr="00AD2BB6" w:rsidRDefault="00212000" w:rsidP="00212000">
      <w:pPr>
        <w:pStyle w:val="ListParagraph"/>
        <w:numPr>
          <w:ilvl w:val="0"/>
          <w:numId w:val="10"/>
        </w:numPr>
        <w:spacing w:after="120"/>
        <w:contextualSpacing w:val="0"/>
        <w:jc w:val="both"/>
      </w:pPr>
      <w:r w:rsidRPr="00AD2BB6">
        <w:t>A work with strong musicality feels like it has a visual rhythm that keeps the viewer’s eye engaged, alternating moments of tension and release, quiet and crescendo, much like a well-composed piece of music.</w:t>
      </w:r>
    </w:p>
    <w:p w14:paraId="01D4C4EA" w14:textId="21202489" w:rsidR="003A3BE1" w:rsidRPr="00AD2BB6" w:rsidRDefault="003A3BE1" w:rsidP="007E0C27"/>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212000" w:rsidRPr="00AD2BB6" w14:paraId="68AEF24D" w14:textId="77777777" w:rsidTr="002A2B6F">
        <w:trPr>
          <w:jc w:val="center"/>
        </w:trPr>
        <w:tc>
          <w:tcPr>
            <w:tcW w:w="535" w:type="dxa"/>
          </w:tcPr>
          <w:p w14:paraId="2DADF8BD" w14:textId="77777777" w:rsidR="00212000" w:rsidRPr="00AD2BB6" w:rsidRDefault="00212000" w:rsidP="002A2B6F">
            <w:pPr>
              <w:jc w:val="center"/>
              <w:rPr>
                <w:sz w:val="27"/>
                <w:szCs w:val="27"/>
              </w:rPr>
            </w:pPr>
            <w:r w:rsidRPr="00AD2BB6">
              <w:rPr>
                <w:sz w:val="27"/>
                <w:szCs w:val="27"/>
              </w:rPr>
              <w:sym w:font="Wingdings" w:char="F0FE"/>
            </w:r>
          </w:p>
        </w:tc>
        <w:tc>
          <w:tcPr>
            <w:tcW w:w="8815" w:type="dxa"/>
          </w:tcPr>
          <w:p w14:paraId="062C330B" w14:textId="30D4BBCB" w:rsidR="00212000" w:rsidRPr="00AD2BB6" w:rsidRDefault="006671CC" w:rsidP="002A2B6F">
            <w:r w:rsidRPr="00AD2BB6">
              <w:t>Do the elements of your composition create a sense of rhythm or harmony?</w:t>
            </w:r>
          </w:p>
        </w:tc>
      </w:tr>
      <w:tr w:rsidR="00212000" w:rsidRPr="00AD2BB6" w14:paraId="41A3B639" w14:textId="77777777" w:rsidTr="002A2B6F">
        <w:trPr>
          <w:jc w:val="center"/>
        </w:trPr>
        <w:tc>
          <w:tcPr>
            <w:tcW w:w="535" w:type="dxa"/>
          </w:tcPr>
          <w:p w14:paraId="1A9274DA" w14:textId="77777777" w:rsidR="00212000" w:rsidRPr="00AD2BB6" w:rsidRDefault="00212000" w:rsidP="002A2B6F">
            <w:pPr>
              <w:jc w:val="center"/>
              <w:rPr>
                <w:sz w:val="34"/>
                <w:szCs w:val="34"/>
              </w:rPr>
            </w:pPr>
            <w:r w:rsidRPr="00AD2BB6">
              <w:rPr>
                <w:sz w:val="27"/>
                <w:szCs w:val="27"/>
              </w:rPr>
              <w:sym w:font="Wingdings" w:char="F0FE"/>
            </w:r>
          </w:p>
        </w:tc>
        <w:tc>
          <w:tcPr>
            <w:tcW w:w="8815" w:type="dxa"/>
          </w:tcPr>
          <w:p w14:paraId="7F9992DA" w14:textId="4E02E619" w:rsidR="00212000" w:rsidRPr="00AD2BB6" w:rsidRDefault="006671CC" w:rsidP="002A2B6F">
            <w:r w:rsidRPr="00AD2BB6">
              <w:t>Is there a pattern, repetition, or variation that guides the experience like a melody?</w:t>
            </w:r>
          </w:p>
        </w:tc>
      </w:tr>
      <w:tr w:rsidR="00212000" w:rsidRPr="00AD2BB6" w14:paraId="4FFDBC9A" w14:textId="77777777" w:rsidTr="002A2B6F">
        <w:trPr>
          <w:jc w:val="center"/>
        </w:trPr>
        <w:tc>
          <w:tcPr>
            <w:tcW w:w="535" w:type="dxa"/>
          </w:tcPr>
          <w:p w14:paraId="40927A74" w14:textId="77777777" w:rsidR="00212000" w:rsidRPr="00AD2BB6" w:rsidRDefault="00212000" w:rsidP="002A2B6F">
            <w:pPr>
              <w:jc w:val="center"/>
              <w:rPr>
                <w:sz w:val="27"/>
                <w:szCs w:val="27"/>
              </w:rPr>
            </w:pPr>
            <w:r w:rsidRPr="00AD2BB6">
              <w:rPr>
                <w:sz w:val="27"/>
                <w:szCs w:val="27"/>
              </w:rPr>
              <w:sym w:font="Wingdings" w:char="F0FE"/>
            </w:r>
          </w:p>
        </w:tc>
        <w:tc>
          <w:tcPr>
            <w:tcW w:w="8815" w:type="dxa"/>
          </w:tcPr>
          <w:p w14:paraId="4E70947F" w14:textId="7766B758" w:rsidR="00212000" w:rsidRPr="00AD2BB6" w:rsidRDefault="006671CC" w:rsidP="002A2B6F">
            <w:r w:rsidRPr="00AD2BB6">
              <w:t>Does the piece feel cohesive, or are there jarring dissonances (intentional or not)?</w:t>
            </w:r>
          </w:p>
        </w:tc>
      </w:tr>
      <w:tr w:rsidR="00AD2BB6" w:rsidRPr="00AD2BB6" w14:paraId="78E166B7" w14:textId="77777777" w:rsidTr="002A2B6F">
        <w:trPr>
          <w:jc w:val="center"/>
        </w:trPr>
        <w:tc>
          <w:tcPr>
            <w:tcW w:w="535" w:type="dxa"/>
          </w:tcPr>
          <w:p w14:paraId="5439526F" w14:textId="77777777" w:rsidR="00212000" w:rsidRPr="00AD2BB6" w:rsidRDefault="00212000" w:rsidP="002A2B6F">
            <w:pPr>
              <w:jc w:val="center"/>
              <w:rPr>
                <w:sz w:val="27"/>
                <w:szCs w:val="27"/>
              </w:rPr>
            </w:pPr>
            <w:r w:rsidRPr="00AD2BB6">
              <w:rPr>
                <w:sz w:val="34"/>
                <w:szCs w:val="34"/>
              </w:rPr>
              <w:sym w:font="Wingdings" w:char="F040"/>
            </w:r>
          </w:p>
        </w:tc>
        <w:tc>
          <w:tcPr>
            <w:tcW w:w="8815" w:type="dxa"/>
          </w:tcPr>
          <w:p w14:paraId="361C5B25" w14:textId="68A79565" w:rsidR="00212000" w:rsidRPr="00AD2BB6" w:rsidRDefault="006671CC" w:rsidP="002A2B6F">
            <w:r w:rsidRPr="00AD2BB6">
              <w:t xml:space="preserve">Identify </w:t>
            </w:r>
            <w:r w:rsidRPr="00AD2BB6">
              <w:rPr>
                <w:b/>
                <w:bCs/>
              </w:rPr>
              <w:t xml:space="preserve">repeated visual motifs </w:t>
            </w:r>
            <w:r w:rsidRPr="00AD2BB6">
              <w:t>of colors, shapes, or lines, and see how they echo throughout the Work.</w:t>
            </w:r>
          </w:p>
        </w:tc>
      </w:tr>
      <w:tr w:rsidR="00AD2BB6" w:rsidRPr="00AD2BB6" w14:paraId="37D2EC41" w14:textId="77777777" w:rsidTr="002A2B6F">
        <w:trPr>
          <w:jc w:val="center"/>
        </w:trPr>
        <w:tc>
          <w:tcPr>
            <w:tcW w:w="535" w:type="dxa"/>
          </w:tcPr>
          <w:p w14:paraId="7A2E773C" w14:textId="77777777" w:rsidR="00212000" w:rsidRPr="00AD2BB6" w:rsidRDefault="00212000" w:rsidP="002A2B6F">
            <w:pPr>
              <w:jc w:val="center"/>
              <w:rPr>
                <w:sz w:val="34"/>
                <w:szCs w:val="34"/>
              </w:rPr>
            </w:pPr>
            <w:r w:rsidRPr="00AD2BB6">
              <w:rPr>
                <w:sz w:val="34"/>
                <w:szCs w:val="34"/>
              </w:rPr>
              <w:sym w:font="Wingdings" w:char="F040"/>
            </w:r>
          </w:p>
        </w:tc>
        <w:tc>
          <w:tcPr>
            <w:tcW w:w="8815" w:type="dxa"/>
          </w:tcPr>
          <w:p w14:paraId="63A12345" w14:textId="6C17C4FE" w:rsidR="00212000" w:rsidRPr="00AD2BB6" w:rsidRDefault="006671CC" w:rsidP="002A2B6F">
            <w:r w:rsidRPr="00AD2BB6">
              <w:t xml:space="preserve">Consider </w:t>
            </w:r>
            <w:r w:rsidRPr="00AD2BB6">
              <w:rPr>
                <w:b/>
                <w:bCs/>
              </w:rPr>
              <w:t>contrast and flow</w:t>
            </w:r>
            <w:r w:rsidRPr="00AD2BB6">
              <w:t>. Just as music alternates between tension and release, does your Work have places of visual intensity balanced by visual rest?</w:t>
            </w:r>
          </w:p>
        </w:tc>
      </w:tr>
      <w:tr w:rsidR="00AD2BB6" w:rsidRPr="00AD2BB6" w14:paraId="75FB2EE4" w14:textId="77777777" w:rsidTr="002A2B6F">
        <w:trPr>
          <w:jc w:val="center"/>
        </w:trPr>
        <w:tc>
          <w:tcPr>
            <w:tcW w:w="535" w:type="dxa"/>
          </w:tcPr>
          <w:p w14:paraId="31BE3974" w14:textId="77777777" w:rsidR="00212000" w:rsidRPr="00AD2BB6" w:rsidRDefault="00212000" w:rsidP="002A2B6F">
            <w:pPr>
              <w:jc w:val="center"/>
              <w:rPr>
                <w:sz w:val="34"/>
                <w:szCs w:val="34"/>
              </w:rPr>
            </w:pPr>
            <w:r w:rsidRPr="00AD2BB6">
              <w:rPr>
                <w:sz w:val="34"/>
                <w:szCs w:val="34"/>
              </w:rPr>
              <w:sym w:font="Wingdings" w:char="F040"/>
            </w:r>
          </w:p>
        </w:tc>
        <w:tc>
          <w:tcPr>
            <w:tcW w:w="8815" w:type="dxa"/>
          </w:tcPr>
          <w:p w14:paraId="69AEE7B0" w14:textId="59AF8249" w:rsidR="00212000" w:rsidRPr="00AD2BB6" w:rsidRDefault="006671CC" w:rsidP="002A2B6F">
            <w:r w:rsidRPr="00AD2BB6">
              <w:t xml:space="preserve">Look at </w:t>
            </w:r>
            <w:r w:rsidRPr="00AD2BB6">
              <w:rPr>
                <w:b/>
                <w:bCs/>
              </w:rPr>
              <w:t>spacing and intervals</w:t>
            </w:r>
            <w:r w:rsidRPr="00AD2BB6">
              <w:t xml:space="preserve"> between elements: Are they evenly timed or syncopated? Do they build rhythm?</w:t>
            </w:r>
          </w:p>
        </w:tc>
      </w:tr>
      <w:tr w:rsidR="00AD2BB6" w:rsidRPr="00AD2BB6" w14:paraId="400E1B60" w14:textId="77777777" w:rsidTr="002A2B6F">
        <w:trPr>
          <w:jc w:val="center"/>
        </w:trPr>
        <w:tc>
          <w:tcPr>
            <w:tcW w:w="535" w:type="dxa"/>
          </w:tcPr>
          <w:p w14:paraId="77129D9D" w14:textId="1FA99E40" w:rsidR="006671CC" w:rsidRPr="00AD2BB6" w:rsidRDefault="006671CC" w:rsidP="002A2B6F">
            <w:pPr>
              <w:jc w:val="center"/>
              <w:rPr>
                <w:sz w:val="34"/>
                <w:szCs w:val="34"/>
              </w:rPr>
            </w:pPr>
            <w:r w:rsidRPr="00AD2BB6">
              <w:rPr>
                <w:sz w:val="34"/>
                <w:szCs w:val="34"/>
              </w:rPr>
              <w:sym w:font="Wingdings" w:char="F040"/>
            </w:r>
          </w:p>
        </w:tc>
        <w:tc>
          <w:tcPr>
            <w:tcW w:w="8815" w:type="dxa"/>
          </w:tcPr>
          <w:p w14:paraId="203583CD" w14:textId="58FA1D06" w:rsidR="006671CC" w:rsidRPr="00AD2BB6" w:rsidRDefault="006671CC" w:rsidP="006671CC">
            <w:pPr>
              <w:jc w:val="both"/>
            </w:pPr>
            <w:r w:rsidRPr="00AD2BB6">
              <w:t>When you scan your Work from edge to edge, does the viewer’s eye experience a sense of rhythm and harmony, moments of rest, repetition, or variation, that feels intentional and engaging? Reflect on whether your Work possesses strong musicality.</w:t>
            </w:r>
          </w:p>
        </w:tc>
      </w:tr>
      <w:tr w:rsidR="00AD2BB6" w:rsidRPr="00AD2BB6" w14:paraId="3A1696BB" w14:textId="77777777" w:rsidTr="002A2B6F">
        <w:trPr>
          <w:jc w:val="center"/>
        </w:trPr>
        <w:tc>
          <w:tcPr>
            <w:tcW w:w="535" w:type="dxa"/>
          </w:tcPr>
          <w:p w14:paraId="4042C682" w14:textId="77777777" w:rsidR="00212000" w:rsidRPr="00AD2BB6" w:rsidRDefault="00212000" w:rsidP="002A2B6F">
            <w:pPr>
              <w:jc w:val="center"/>
              <w:rPr>
                <w:sz w:val="34"/>
                <w:szCs w:val="34"/>
              </w:rPr>
            </w:pPr>
            <w:r w:rsidRPr="00AD2BB6">
              <w:rPr>
                <w:sz w:val="34"/>
                <w:szCs w:val="34"/>
              </w:rPr>
              <w:sym w:font="Wingdings" w:char="F040"/>
            </w:r>
          </w:p>
        </w:tc>
        <w:tc>
          <w:tcPr>
            <w:tcW w:w="8815" w:type="dxa"/>
          </w:tcPr>
          <w:p w14:paraId="5CC62F6F" w14:textId="0CEA5879" w:rsidR="00212000" w:rsidRPr="00AD2BB6" w:rsidRDefault="006671CC" w:rsidP="002A2B6F">
            <w:r w:rsidRPr="00AD2BB6">
              <w:t>Ask if your color palette and tonal values create harmony or disharmony. Are there “visual chords” where elements feel perfectly in tune?</w:t>
            </w:r>
          </w:p>
        </w:tc>
      </w:tr>
    </w:tbl>
    <w:p w14:paraId="28D0F575" w14:textId="2AD66D6F" w:rsidR="006671CC" w:rsidRPr="00AD2BB6" w:rsidRDefault="006671CC" w:rsidP="007E0C27"/>
    <w:p w14:paraId="7F30F936" w14:textId="77777777" w:rsidR="006671CC" w:rsidRPr="00AD2BB6" w:rsidRDefault="006671CC">
      <w:r w:rsidRPr="00AD2BB6">
        <w:br w:type="page"/>
      </w:r>
    </w:p>
    <w:p w14:paraId="2E96270A" w14:textId="4BE01E33" w:rsidR="00CC5BFA" w:rsidRPr="00AD2BB6" w:rsidRDefault="00CC5BFA" w:rsidP="00CC5BFA">
      <w:pPr>
        <w:pStyle w:val="Heading2"/>
        <w:rPr>
          <w:rFonts w:ascii="Times New Roman" w:hAnsi="Times New Roman" w:cs="Times New Roman"/>
          <w:color w:val="auto"/>
        </w:rPr>
      </w:pPr>
      <w:bookmarkStart w:id="14" w:name="_Toc205489304"/>
      <w:r w:rsidRPr="00AD2BB6">
        <w:rPr>
          <w:rFonts w:ascii="Times New Roman" w:hAnsi="Times New Roman" w:cs="Times New Roman"/>
          <w:color w:val="auto"/>
        </w:rPr>
        <w:lastRenderedPageBreak/>
        <w:t>Color Palette</w:t>
      </w:r>
      <w:bookmarkEnd w:id="14"/>
    </w:p>
    <w:p w14:paraId="2FF48CFC" w14:textId="6A48A6CF" w:rsidR="007E0C27" w:rsidRPr="00AD2BB6" w:rsidRDefault="007E0C27" w:rsidP="00F8177D">
      <w:pPr>
        <w:jc w:val="both"/>
      </w:pPr>
    </w:p>
    <w:p w14:paraId="00344F5C" w14:textId="7A156EBA" w:rsidR="00F8177D" w:rsidRPr="00AD2BB6" w:rsidRDefault="00F8177D" w:rsidP="00F8177D">
      <w:pPr>
        <w:jc w:val="both"/>
      </w:pPr>
      <w:r w:rsidRPr="00AD2BB6">
        <w:t>This is the use of color hues, values, and intensity</w:t>
      </w:r>
      <w:r w:rsidR="002D1915" w:rsidRPr="00AD2BB6">
        <w:t>. Color palette consideration</w:t>
      </w:r>
      <w:r w:rsidRPr="00AD2BB6">
        <w:t xml:space="preserve"> is how the artist evokes strong emotions in the viewer. The color palette sets the mood, energy, and harmony of your Work. Choices in hue, value, and saturation can unify the composition, direct attention, and evoke emotion.</w:t>
      </w:r>
    </w:p>
    <w:p w14:paraId="53C5A7A1" w14:textId="77777777" w:rsidR="00192E1A" w:rsidRPr="00AD2BB6" w:rsidRDefault="00192E1A" w:rsidP="00192E1A">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9360"/>
      </w:tblGrid>
      <w:tr w:rsidR="00AD2BB6" w:rsidRPr="00AD2BB6" w14:paraId="4197E83F" w14:textId="77777777" w:rsidTr="00192E1A">
        <w:trPr>
          <w:jc w:val="center"/>
        </w:trPr>
        <w:tc>
          <w:tcPr>
            <w:tcW w:w="9360" w:type="dxa"/>
            <w:shd w:val="clear" w:color="auto" w:fill="F2F2F2" w:themeFill="background1" w:themeFillShade="F2"/>
          </w:tcPr>
          <w:p w14:paraId="60BCAF24" w14:textId="416AD096" w:rsidR="00192E1A" w:rsidRPr="00AD2BB6" w:rsidRDefault="00192E1A" w:rsidP="002A2B6F">
            <w:pPr>
              <w:jc w:val="center"/>
              <w:rPr>
                <w:b/>
                <w:bCs/>
                <w:i/>
                <w:iCs/>
              </w:rPr>
            </w:pPr>
            <w:r w:rsidRPr="00AD2BB6">
              <w:rPr>
                <w:b/>
                <w:bCs/>
                <w:i/>
                <w:iCs/>
              </w:rPr>
              <w:t>Color Wheel Theory</w:t>
            </w:r>
          </w:p>
        </w:tc>
      </w:tr>
    </w:tbl>
    <w:p w14:paraId="2660345D" w14:textId="42CB0831" w:rsidR="00192E1A" w:rsidRPr="00AD2BB6" w:rsidRDefault="00192E1A" w:rsidP="00F8177D">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192E1A" w:rsidRPr="00AD2BB6" w14:paraId="387636DD" w14:textId="77777777" w:rsidTr="002A2B6F">
        <w:trPr>
          <w:jc w:val="center"/>
        </w:trPr>
        <w:tc>
          <w:tcPr>
            <w:tcW w:w="535" w:type="dxa"/>
          </w:tcPr>
          <w:p w14:paraId="3F4BF7AA" w14:textId="77777777" w:rsidR="00192E1A" w:rsidRPr="00AD2BB6" w:rsidRDefault="00192E1A" w:rsidP="002A2B6F">
            <w:pPr>
              <w:jc w:val="center"/>
              <w:rPr>
                <w:sz w:val="27"/>
                <w:szCs w:val="27"/>
              </w:rPr>
            </w:pPr>
            <w:r w:rsidRPr="00AD2BB6">
              <w:rPr>
                <w:sz w:val="27"/>
                <w:szCs w:val="27"/>
              </w:rPr>
              <w:sym w:font="Wingdings" w:char="F0FE"/>
            </w:r>
          </w:p>
        </w:tc>
        <w:tc>
          <w:tcPr>
            <w:tcW w:w="8815" w:type="dxa"/>
          </w:tcPr>
          <w:p w14:paraId="60690874" w14:textId="56CB8708" w:rsidR="00192E1A" w:rsidRPr="00AD2BB6" w:rsidRDefault="0019291C" w:rsidP="002A2B6F">
            <w:r w:rsidRPr="00AD2BB6">
              <w:t>Are you working within a traditional color scheme (e.g., complementary, analogous, triadic, split-complementary)?</w:t>
            </w:r>
          </w:p>
        </w:tc>
      </w:tr>
      <w:tr w:rsidR="00192E1A" w:rsidRPr="00AD2BB6" w14:paraId="6797FA99" w14:textId="77777777" w:rsidTr="002A2B6F">
        <w:trPr>
          <w:jc w:val="center"/>
        </w:trPr>
        <w:tc>
          <w:tcPr>
            <w:tcW w:w="535" w:type="dxa"/>
          </w:tcPr>
          <w:p w14:paraId="2A238544" w14:textId="77777777" w:rsidR="00192E1A" w:rsidRPr="00AD2BB6" w:rsidRDefault="00192E1A" w:rsidP="002A2B6F">
            <w:pPr>
              <w:jc w:val="center"/>
              <w:rPr>
                <w:sz w:val="34"/>
                <w:szCs w:val="34"/>
              </w:rPr>
            </w:pPr>
            <w:r w:rsidRPr="00AD2BB6">
              <w:rPr>
                <w:sz w:val="27"/>
                <w:szCs w:val="27"/>
              </w:rPr>
              <w:sym w:font="Wingdings" w:char="F0FE"/>
            </w:r>
          </w:p>
        </w:tc>
        <w:tc>
          <w:tcPr>
            <w:tcW w:w="8815" w:type="dxa"/>
          </w:tcPr>
          <w:p w14:paraId="2FBC5865" w14:textId="49A05593" w:rsidR="00192E1A" w:rsidRPr="00AD2BB6" w:rsidRDefault="0019291C" w:rsidP="002A2B6F">
            <w:r w:rsidRPr="00AD2BB6">
              <w:t xml:space="preserve">If you are deviating from classical theory, is it a conscious and purposeful choice? What effect does </w:t>
            </w:r>
            <w:proofErr w:type="gramStart"/>
            <w:r w:rsidRPr="00AD2BB6">
              <w:t>breaking</w:t>
            </w:r>
            <w:proofErr w:type="gramEnd"/>
            <w:r w:rsidRPr="00AD2BB6">
              <w:t xml:space="preserve"> the rules have on your Work?</w:t>
            </w:r>
          </w:p>
        </w:tc>
      </w:tr>
      <w:tr w:rsidR="00AD2BB6" w:rsidRPr="00AD2BB6" w14:paraId="069E69BE" w14:textId="77777777" w:rsidTr="002A2B6F">
        <w:trPr>
          <w:jc w:val="center"/>
        </w:trPr>
        <w:tc>
          <w:tcPr>
            <w:tcW w:w="535" w:type="dxa"/>
          </w:tcPr>
          <w:p w14:paraId="09D2EB57"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7B9B0F14" w14:textId="4D5ABAF5" w:rsidR="00192E1A" w:rsidRPr="00AD2BB6" w:rsidRDefault="0019291C" w:rsidP="002A2B6F">
            <w:r w:rsidRPr="00AD2BB6">
              <w:t>Identify your dominant, subordinate, and accent colors and map them onto a color wheel. Are they creating harmony or tension?</w:t>
            </w:r>
          </w:p>
        </w:tc>
      </w:tr>
      <w:tr w:rsidR="00AD2BB6" w:rsidRPr="00AD2BB6" w14:paraId="1ECA5729" w14:textId="77777777" w:rsidTr="002A2B6F">
        <w:trPr>
          <w:jc w:val="center"/>
        </w:trPr>
        <w:tc>
          <w:tcPr>
            <w:tcW w:w="535" w:type="dxa"/>
          </w:tcPr>
          <w:p w14:paraId="064B5673"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134024A4" w14:textId="3CDC5D80" w:rsidR="00192E1A" w:rsidRPr="00AD2BB6" w:rsidRDefault="0019291C" w:rsidP="002A2B6F">
            <w:r w:rsidRPr="00AD2BB6">
              <w:t>Note whether your color relationships feel intuitive or jarring.</w:t>
            </w:r>
          </w:p>
        </w:tc>
      </w:tr>
      <w:tr w:rsidR="00AD2BB6" w:rsidRPr="00AD2BB6" w14:paraId="104DA855" w14:textId="77777777" w:rsidTr="002A2B6F">
        <w:trPr>
          <w:jc w:val="center"/>
        </w:trPr>
        <w:tc>
          <w:tcPr>
            <w:tcW w:w="535" w:type="dxa"/>
          </w:tcPr>
          <w:p w14:paraId="537E807B"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3713DE8D" w14:textId="4D211E36" w:rsidR="00192E1A" w:rsidRPr="00AD2BB6" w:rsidRDefault="0019291C" w:rsidP="002A2B6F">
            <w:pPr>
              <w:jc w:val="both"/>
            </w:pPr>
            <w:r w:rsidRPr="00AD2BB6">
              <w:t>If you break from conventional schemes, evaluate whether that decision enhances the emotional or conceptual impact.</w:t>
            </w:r>
          </w:p>
        </w:tc>
      </w:tr>
      <w:tr w:rsidR="00AD2BB6" w:rsidRPr="00AD2BB6" w14:paraId="0DA04496" w14:textId="77777777" w:rsidTr="002A2B6F">
        <w:trPr>
          <w:jc w:val="center"/>
        </w:trPr>
        <w:tc>
          <w:tcPr>
            <w:tcW w:w="535" w:type="dxa"/>
          </w:tcPr>
          <w:p w14:paraId="0E3F87F1"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364EF1D5" w14:textId="6A0D856A" w:rsidR="00192E1A" w:rsidRPr="00AD2BB6" w:rsidRDefault="0019291C" w:rsidP="002A2B6F">
            <w:r w:rsidRPr="00AD2BB6">
              <w:t xml:space="preserve">Ask if your color choices serve to balance the composition or disrupt it. </w:t>
            </w:r>
            <w:r w:rsidR="009134EA" w:rsidRPr="00AD2BB6">
              <w:t>Does this balancing or disruption align with your artistic intention?</w:t>
            </w:r>
          </w:p>
        </w:tc>
      </w:tr>
    </w:tbl>
    <w:p w14:paraId="046FE32E" w14:textId="77777777" w:rsidR="00192E1A" w:rsidRPr="00AD2BB6" w:rsidRDefault="00192E1A" w:rsidP="00192E1A">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9360"/>
      </w:tblGrid>
      <w:tr w:rsidR="00AD2BB6" w:rsidRPr="00AD2BB6" w14:paraId="4E2C8ADC" w14:textId="77777777" w:rsidTr="002A2B6F">
        <w:trPr>
          <w:jc w:val="center"/>
        </w:trPr>
        <w:tc>
          <w:tcPr>
            <w:tcW w:w="9360" w:type="dxa"/>
            <w:shd w:val="clear" w:color="auto" w:fill="F2F2F2" w:themeFill="background1" w:themeFillShade="F2"/>
          </w:tcPr>
          <w:p w14:paraId="536B15B4" w14:textId="7911F7E0" w:rsidR="00192E1A" w:rsidRPr="00AD2BB6" w:rsidRDefault="00192E1A" w:rsidP="002A2B6F">
            <w:pPr>
              <w:jc w:val="center"/>
              <w:rPr>
                <w:b/>
                <w:bCs/>
                <w:i/>
                <w:iCs/>
              </w:rPr>
            </w:pPr>
            <w:r w:rsidRPr="00AD2BB6">
              <w:rPr>
                <w:b/>
                <w:bCs/>
                <w:i/>
                <w:iCs/>
              </w:rPr>
              <w:t>Color Symbolism to Convey Meaning, Emotion, and Mood</w:t>
            </w:r>
          </w:p>
        </w:tc>
      </w:tr>
    </w:tbl>
    <w:p w14:paraId="1DD7E60D" w14:textId="77777777" w:rsidR="00192E1A" w:rsidRPr="00AD2BB6" w:rsidRDefault="00192E1A" w:rsidP="00192E1A">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192E1A" w:rsidRPr="00AD2BB6" w14:paraId="54010174" w14:textId="77777777" w:rsidTr="002A2B6F">
        <w:trPr>
          <w:jc w:val="center"/>
        </w:trPr>
        <w:tc>
          <w:tcPr>
            <w:tcW w:w="535" w:type="dxa"/>
          </w:tcPr>
          <w:p w14:paraId="7EA1492D" w14:textId="77777777" w:rsidR="00192E1A" w:rsidRPr="00AD2BB6" w:rsidRDefault="00192E1A" w:rsidP="002A2B6F">
            <w:pPr>
              <w:jc w:val="center"/>
              <w:rPr>
                <w:sz w:val="27"/>
                <w:szCs w:val="27"/>
              </w:rPr>
            </w:pPr>
            <w:r w:rsidRPr="00AD2BB6">
              <w:rPr>
                <w:sz w:val="27"/>
                <w:szCs w:val="27"/>
              </w:rPr>
              <w:sym w:font="Wingdings" w:char="F0FE"/>
            </w:r>
          </w:p>
        </w:tc>
        <w:tc>
          <w:tcPr>
            <w:tcW w:w="8815" w:type="dxa"/>
          </w:tcPr>
          <w:p w14:paraId="0C8135FE" w14:textId="5BD2B36C" w:rsidR="00192E1A" w:rsidRPr="00AD2BB6" w:rsidRDefault="009134EA" w:rsidP="002A2B6F">
            <w:r w:rsidRPr="00AD2BB6">
              <w:t>What emotional response do you want the viewer to feel from the color choices?</w:t>
            </w:r>
          </w:p>
        </w:tc>
      </w:tr>
      <w:tr w:rsidR="00192E1A" w:rsidRPr="00AD2BB6" w14:paraId="1F0A8A6E" w14:textId="77777777" w:rsidTr="002A2B6F">
        <w:trPr>
          <w:jc w:val="center"/>
        </w:trPr>
        <w:tc>
          <w:tcPr>
            <w:tcW w:w="535" w:type="dxa"/>
          </w:tcPr>
          <w:p w14:paraId="45A1911D" w14:textId="77777777" w:rsidR="00192E1A" w:rsidRPr="00AD2BB6" w:rsidRDefault="00192E1A" w:rsidP="002A2B6F">
            <w:pPr>
              <w:jc w:val="center"/>
              <w:rPr>
                <w:sz w:val="34"/>
                <w:szCs w:val="34"/>
              </w:rPr>
            </w:pPr>
            <w:r w:rsidRPr="00AD2BB6">
              <w:rPr>
                <w:sz w:val="27"/>
                <w:szCs w:val="27"/>
              </w:rPr>
              <w:sym w:font="Wingdings" w:char="F0FE"/>
            </w:r>
          </w:p>
        </w:tc>
        <w:tc>
          <w:tcPr>
            <w:tcW w:w="8815" w:type="dxa"/>
          </w:tcPr>
          <w:p w14:paraId="6248D46F" w14:textId="2FFBBFED" w:rsidR="00192E1A" w:rsidRPr="00AD2BB6" w:rsidRDefault="009134EA" w:rsidP="002A2B6F">
            <w:r w:rsidRPr="00AD2BB6">
              <w:t>Do the colors you have used align with cultural or symbolic meanings that you intended to reference?</w:t>
            </w:r>
          </w:p>
        </w:tc>
      </w:tr>
      <w:tr w:rsidR="00AD2BB6" w:rsidRPr="00AD2BB6" w14:paraId="03F7785A" w14:textId="77777777" w:rsidTr="002A2B6F">
        <w:trPr>
          <w:jc w:val="center"/>
        </w:trPr>
        <w:tc>
          <w:tcPr>
            <w:tcW w:w="535" w:type="dxa"/>
          </w:tcPr>
          <w:p w14:paraId="726D6B36"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6AB6DADE" w14:textId="17DFBA0D" w:rsidR="00192E1A" w:rsidRPr="00AD2BB6" w:rsidRDefault="009134EA" w:rsidP="002A2B6F">
            <w:r w:rsidRPr="00AD2BB6">
              <w:t>Write down the emotions or themes you want your Work to convey. Then analyze whether your color choices align with those intentions (ex. red for passion or danger, blue for calm or melancholy).</w:t>
            </w:r>
          </w:p>
        </w:tc>
      </w:tr>
      <w:tr w:rsidR="00AD2BB6" w:rsidRPr="00AD2BB6" w14:paraId="2E8121EA" w14:textId="77777777" w:rsidTr="002A2B6F">
        <w:trPr>
          <w:jc w:val="center"/>
        </w:trPr>
        <w:tc>
          <w:tcPr>
            <w:tcW w:w="535" w:type="dxa"/>
          </w:tcPr>
          <w:p w14:paraId="47D0D848"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320615DA" w14:textId="0F37F1BE" w:rsidR="00192E1A" w:rsidRPr="00AD2BB6" w:rsidRDefault="009134EA" w:rsidP="002A2B6F">
            <w:r w:rsidRPr="00AD2BB6">
              <w:t>Be aware of personal vs. collective symbolism. Do your color choices require context to be understood? Is the symbolism only meaningful to you? Or is the symbolism you have employed meaningful to a community?</w:t>
            </w:r>
          </w:p>
        </w:tc>
      </w:tr>
      <w:tr w:rsidR="00AD2BB6" w:rsidRPr="00AD2BB6" w14:paraId="346FC6A0" w14:textId="77777777" w:rsidTr="002A2B6F">
        <w:trPr>
          <w:jc w:val="center"/>
        </w:trPr>
        <w:tc>
          <w:tcPr>
            <w:tcW w:w="535" w:type="dxa"/>
          </w:tcPr>
          <w:p w14:paraId="2AFEE00E" w14:textId="4304475C" w:rsidR="00192E1A" w:rsidRPr="00AD2BB6" w:rsidRDefault="009134EA" w:rsidP="002A2B6F">
            <w:pPr>
              <w:jc w:val="center"/>
              <w:rPr>
                <w:sz w:val="34"/>
                <w:szCs w:val="34"/>
              </w:rPr>
            </w:pPr>
            <w:r w:rsidRPr="00AD2BB6">
              <w:rPr>
                <w:sz w:val="27"/>
                <w:szCs w:val="27"/>
              </w:rPr>
              <w:lastRenderedPageBreak/>
              <w:sym w:font="Wingdings" w:char="F0FE"/>
            </w:r>
          </w:p>
        </w:tc>
        <w:tc>
          <w:tcPr>
            <w:tcW w:w="8815" w:type="dxa"/>
          </w:tcPr>
          <w:p w14:paraId="0EE64EF5" w14:textId="01EA48FB" w:rsidR="00192E1A" w:rsidRPr="00AD2BB6" w:rsidRDefault="009134EA" w:rsidP="002A2B6F">
            <w:pPr>
              <w:jc w:val="both"/>
            </w:pPr>
            <w:r w:rsidRPr="00AD2BB6">
              <w:t>Check for consistency: Are there unintentional contradictions in how color is used across your Work that dilute your emotional message?</w:t>
            </w:r>
          </w:p>
        </w:tc>
      </w:tr>
    </w:tbl>
    <w:p w14:paraId="6A2FC607" w14:textId="77777777" w:rsidR="00192E1A" w:rsidRPr="00AD2BB6" w:rsidRDefault="00192E1A" w:rsidP="00192E1A">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9360"/>
      </w:tblGrid>
      <w:tr w:rsidR="00AD2BB6" w:rsidRPr="00AD2BB6" w14:paraId="6080684E" w14:textId="77777777" w:rsidTr="002A2B6F">
        <w:trPr>
          <w:jc w:val="center"/>
        </w:trPr>
        <w:tc>
          <w:tcPr>
            <w:tcW w:w="9360" w:type="dxa"/>
            <w:shd w:val="clear" w:color="auto" w:fill="F2F2F2" w:themeFill="background1" w:themeFillShade="F2"/>
          </w:tcPr>
          <w:p w14:paraId="45CCE52A" w14:textId="55F03C62" w:rsidR="00192E1A" w:rsidRPr="00AD2BB6" w:rsidRDefault="00192E1A" w:rsidP="002A2B6F">
            <w:pPr>
              <w:jc w:val="center"/>
              <w:rPr>
                <w:b/>
                <w:bCs/>
                <w:i/>
                <w:iCs/>
              </w:rPr>
            </w:pPr>
            <w:r w:rsidRPr="00AD2BB6">
              <w:rPr>
                <w:b/>
                <w:bCs/>
                <w:i/>
                <w:iCs/>
              </w:rPr>
              <w:t>Depicting Effects of Light (Reflections of God)</w:t>
            </w:r>
          </w:p>
        </w:tc>
      </w:tr>
    </w:tbl>
    <w:p w14:paraId="392E4F54" w14:textId="77777777" w:rsidR="00192E1A" w:rsidRPr="00AD2BB6" w:rsidRDefault="00192E1A" w:rsidP="00192E1A">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192E1A" w:rsidRPr="00AD2BB6" w14:paraId="7E0B16C5" w14:textId="77777777" w:rsidTr="002A2B6F">
        <w:trPr>
          <w:jc w:val="center"/>
        </w:trPr>
        <w:tc>
          <w:tcPr>
            <w:tcW w:w="535" w:type="dxa"/>
          </w:tcPr>
          <w:p w14:paraId="40A61EEF" w14:textId="77777777" w:rsidR="00192E1A" w:rsidRPr="00AD2BB6" w:rsidRDefault="00192E1A" w:rsidP="002A2B6F">
            <w:pPr>
              <w:jc w:val="center"/>
              <w:rPr>
                <w:sz w:val="27"/>
                <w:szCs w:val="27"/>
              </w:rPr>
            </w:pPr>
            <w:r w:rsidRPr="00AD2BB6">
              <w:rPr>
                <w:sz w:val="27"/>
                <w:szCs w:val="27"/>
              </w:rPr>
              <w:sym w:font="Wingdings" w:char="F0FE"/>
            </w:r>
          </w:p>
        </w:tc>
        <w:tc>
          <w:tcPr>
            <w:tcW w:w="8815" w:type="dxa"/>
          </w:tcPr>
          <w:p w14:paraId="3FFD935C" w14:textId="395BF073" w:rsidR="00192E1A" w:rsidRPr="00AD2BB6" w:rsidRDefault="009134EA" w:rsidP="002A2B6F">
            <w:r w:rsidRPr="00AD2BB6">
              <w:t>Is the light source clearly defined, and does your use of color reflect that source accurately?</w:t>
            </w:r>
          </w:p>
        </w:tc>
      </w:tr>
      <w:tr w:rsidR="00192E1A" w:rsidRPr="00AD2BB6" w14:paraId="2C6CF8A5" w14:textId="77777777" w:rsidTr="002A2B6F">
        <w:trPr>
          <w:jc w:val="center"/>
        </w:trPr>
        <w:tc>
          <w:tcPr>
            <w:tcW w:w="535" w:type="dxa"/>
          </w:tcPr>
          <w:p w14:paraId="0A75886B" w14:textId="77777777" w:rsidR="00192E1A" w:rsidRPr="00AD2BB6" w:rsidRDefault="00192E1A" w:rsidP="002A2B6F">
            <w:pPr>
              <w:jc w:val="center"/>
              <w:rPr>
                <w:sz w:val="34"/>
                <w:szCs w:val="34"/>
              </w:rPr>
            </w:pPr>
            <w:r w:rsidRPr="00AD2BB6">
              <w:rPr>
                <w:sz w:val="27"/>
                <w:szCs w:val="27"/>
              </w:rPr>
              <w:sym w:font="Wingdings" w:char="F0FE"/>
            </w:r>
          </w:p>
        </w:tc>
        <w:tc>
          <w:tcPr>
            <w:tcW w:w="8815" w:type="dxa"/>
          </w:tcPr>
          <w:p w14:paraId="59FF264B" w14:textId="21E5BB8C" w:rsidR="00192E1A" w:rsidRPr="00AD2BB6" w:rsidRDefault="009134EA" w:rsidP="002A2B6F">
            <w:r w:rsidRPr="00AD2BB6">
              <w:t xml:space="preserve">Have you used color temperature and intensity to convey divine presence, spiritual radiance, or other metaphysical effects, even if its implied in the subtext? </w:t>
            </w:r>
          </w:p>
        </w:tc>
      </w:tr>
      <w:tr w:rsidR="00AD2BB6" w:rsidRPr="00AD2BB6" w14:paraId="7D36AA19" w14:textId="77777777" w:rsidTr="002A2B6F">
        <w:trPr>
          <w:jc w:val="center"/>
        </w:trPr>
        <w:tc>
          <w:tcPr>
            <w:tcW w:w="535" w:type="dxa"/>
          </w:tcPr>
          <w:p w14:paraId="6B8B8CE8"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63A99E9C" w14:textId="3C9717CA" w:rsidR="00192E1A" w:rsidRPr="00AD2BB6" w:rsidRDefault="009134EA" w:rsidP="002A2B6F">
            <w:r w:rsidRPr="00AD2BB6">
              <w:t>Identify the light source(s) in your Work and assess whether the colors shift in tone, hue, and saturation accordingly (ex. warm highlights and cool shadows).</w:t>
            </w:r>
          </w:p>
        </w:tc>
      </w:tr>
      <w:tr w:rsidR="00AD2BB6" w:rsidRPr="00AD2BB6" w14:paraId="0BCB8FDC" w14:textId="77777777" w:rsidTr="002A2B6F">
        <w:trPr>
          <w:jc w:val="center"/>
        </w:trPr>
        <w:tc>
          <w:tcPr>
            <w:tcW w:w="535" w:type="dxa"/>
          </w:tcPr>
          <w:p w14:paraId="352882B5"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6E2B3CE2" w14:textId="51C94BE4" w:rsidR="00192E1A" w:rsidRPr="00AD2BB6" w:rsidRDefault="009134EA" w:rsidP="002A2B6F">
            <w:r w:rsidRPr="00AD2BB6">
              <w:t>Evaluate whether the interplay of light and color evokes something symbolic. Depictions of light are, even if subliminally, reflections of divine presence.</w:t>
            </w:r>
          </w:p>
        </w:tc>
      </w:tr>
      <w:tr w:rsidR="00AD2BB6" w:rsidRPr="00AD2BB6" w14:paraId="04D0BB55" w14:textId="77777777" w:rsidTr="002A2B6F">
        <w:trPr>
          <w:jc w:val="center"/>
        </w:trPr>
        <w:tc>
          <w:tcPr>
            <w:tcW w:w="535" w:type="dxa"/>
          </w:tcPr>
          <w:p w14:paraId="1B5A91D0"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7C989673" w14:textId="200F5CBC" w:rsidR="00192E1A" w:rsidRPr="00AD2BB6" w:rsidRDefault="009134EA" w:rsidP="002A2B6F">
            <w:pPr>
              <w:jc w:val="both"/>
            </w:pPr>
            <w:r w:rsidRPr="00AD2BB6">
              <w:t>Reflect on how your color transitions can suggest transcendence, revelation, or the divine, especially through the use of glows, halos, or color “echoes.” What aspect of spirit or spirituality is communicated, even if it’s subconsciously, in your Work?</w:t>
            </w:r>
          </w:p>
        </w:tc>
      </w:tr>
    </w:tbl>
    <w:p w14:paraId="2F1C44DE" w14:textId="6A8AC3A6" w:rsidR="002D1915" w:rsidRPr="00AD2BB6" w:rsidRDefault="002D1915" w:rsidP="00F8177D">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1254"/>
        <w:gridCol w:w="3399"/>
        <w:gridCol w:w="1320"/>
        <w:gridCol w:w="3387"/>
      </w:tblGrid>
      <w:tr w:rsidR="00AD2BB6" w:rsidRPr="00AD2BB6" w14:paraId="6FC460BF" w14:textId="77777777" w:rsidTr="00192E1A">
        <w:trPr>
          <w:jc w:val="center"/>
        </w:trPr>
        <w:tc>
          <w:tcPr>
            <w:tcW w:w="9360" w:type="dxa"/>
            <w:gridSpan w:val="4"/>
            <w:shd w:val="clear" w:color="auto" w:fill="F2F2F2" w:themeFill="background1" w:themeFillShade="F2"/>
          </w:tcPr>
          <w:p w14:paraId="1F5A8C48" w14:textId="029A5880" w:rsidR="002D1915" w:rsidRPr="00AD2BB6" w:rsidRDefault="002D1915" w:rsidP="002D1915">
            <w:pPr>
              <w:jc w:val="center"/>
              <w:rPr>
                <w:b/>
                <w:bCs/>
                <w:i/>
                <w:iCs/>
              </w:rPr>
            </w:pPr>
            <w:r w:rsidRPr="00AD2BB6">
              <w:rPr>
                <w:b/>
                <w:bCs/>
                <w:i/>
                <w:iCs/>
              </w:rPr>
              <w:t>Qualities of Color</w:t>
            </w:r>
          </w:p>
        </w:tc>
      </w:tr>
      <w:tr w:rsidR="00AD2BB6" w:rsidRPr="00AD2BB6" w14:paraId="1FCB88FA" w14:textId="77777777" w:rsidTr="00192E1A">
        <w:trPr>
          <w:jc w:val="center"/>
        </w:trPr>
        <w:tc>
          <w:tcPr>
            <w:tcW w:w="1254" w:type="dxa"/>
          </w:tcPr>
          <w:p w14:paraId="58FB41B5" w14:textId="71FC10EC" w:rsidR="002D1915" w:rsidRPr="00AD2BB6" w:rsidRDefault="002D1915" w:rsidP="00F8177D">
            <w:pPr>
              <w:jc w:val="both"/>
            </w:pPr>
            <w:r w:rsidRPr="00AD2BB6">
              <w:rPr>
                <w:u w:val="single"/>
              </w:rPr>
              <w:t>Hue</w:t>
            </w:r>
            <w:r w:rsidRPr="00AD2BB6">
              <w:t>:</w:t>
            </w:r>
          </w:p>
        </w:tc>
        <w:tc>
          <w:tcPr>
            <w:tcW w:w="3399" w:type="dxa"/>
          </w:tcPr>
          <w:p w14:paraId="3A14A701" w14:textId="2B11FE2D" w:rsidR="002D1915" w:rsidRPr="00AD2BB6" w:rsidRDefault="002D1915" w:rsidP="002D1915">
            <w:r w:rsidRPr="00AD2BB6">
              <w:t>The color itself, by its name on the color spectrum.</w:t>
            </w:r>
          </w:p>
        </w:tc>
        <w:tc>
          <w:tcPr>
            <w:tcW w:w="1320" w:type="dxa"/>
          </w:tcPr>
          <w:p w14:paraId="45579A91" w14:textId="616A1334" w:rsidR="002D1915" w:rsidRPr="00AD2BB6" w:rsidRDefault="002D1915" w:rsidP="002D1915">
            <w:pPr>
              <w:ind w:left="436"/>
              <w:jc w:val="both"/>
            </w:pPr>
            <w:r w:rsidRPr="00AD2BB6">
              <w:rPr>
                <w:u w:val="single"/>
              </w:rPr>
              <w:t>Tint</w:t>
            </w:r>
            <w:r w:rsidRPr="00AD2BB6">
              <w:t>:</w:t>
            </w:r>
          </w:p>
        </w:tc>
        <w:tc>
          <w:tcPr>
            <w:tcW w:w="3387" w:type="dxa"/>
          </w:tcPr>
          <w:p w14:paraId="249F3B90" w14:textId="77777777" w:rsidR="002D1915" w:rsidRPr="00AD2BB6" w:rsidRDefault="002D1915" w:rsidP="002D1915">
            <w:r w:rsidRPr="00AD2BB6">
              <w:t>Color mixed with white</w:t>
            </w:r>
          </w:p>
          <w:p w14:paraId="4CD19846" w14:textId="77777777" w:rsidR="002D1915" w:rsidRPr="00AD2BB6" w:rsidRDefault="002D1915" w:rsidP="00F8177D">
            <w:pPr>
              <w:jc w:val="both"/>
            </w:pPr>
          </w:p>
        </w:tc>
      </w:tr>
      <w:tr w:rsidR="00AD2BB6" w:rsidRPr="00AD2BB6" w14:paraId="6E5E4FBD" w14:textId="77777777" w:rsidTr="00192E1A">
        <w:trPr>
          <w:jc w:val="center"/>
        </w:trPr>
        <w:tc>
          <w:tcPr>
            <w:tcW w:w="1254" w:type="dxa"/>
          </w:tcPr>
          <w:p w14:paraId="5E52A69A" w14:textId="1C4FEBF6" w:rsidR="002D1915" w:rsidRPr="00AD2BB6" w:rsidRDefault="002D1915" w:rsidP="00F8177D">
            <w:pPr>
              <w:jc w:val="both"/>
            </w:pPr>
            <w:r w:rsidRPr="00AD2BB6">
              <w:rPr>
                <w:u w:val="single"/>
              </w:rPr>
              <w:t>Value</w:t>
            </w:r>
            <w:r w:rsidRPr="00AD2BB6">
              <w:t>:</w:t>
            </w:r>
          </w:p>
        </w:tc>
        <w:tc>
          <w:tcPr>
            <w:tcW w:w="3399" w:type="dxa"/>
          </w:tcPr>
          <w:p w14:paraId="23CE3C3C" w14:textId="43236A28" w:rsidR="002D1915" w:rsidRPr="00AD2BB6" w:rsidRDefault="002D1915" w:rsidP="002D1915">
            <w:r w:rsidRPr="00AD2BB6">
              <w:t>How light or dark the hue is.</w:t>
            </w:r>
          </w:p>
        </w:tc>
        <w:tc>
          <w:tcPr>
            <w:tcW w:w="1320" w:type="dxa"/>
          </w:tcPr>
          <w:p w14:paraId="39E99EEB" w14:textId="00AEA7BF" w:rsidR="002D1915" w:rsidRPr="00AD2BB6" w:rsidRDefault="002D1915" w:rsidP="002D1915">
            <w:pPr>
              <w:ind w:left="436"/>
              <w:jc w:val="both"/>
            </w:pPr>
            <w:r w:rsidRPr="00AD2BB6">
              <w:rPr>
                <w:u w:val="single"/>
              </w:rPr>
              <w:t>Tone</w:t>
            </w:r>
            <w:r w:rsidRPr="00AD2BB6">
              <w:t>:</w:t>
            </w:r>
          </w:p>
        </w:tc>
        <w:tc>
          <w:tcPr>
            <w:tcW w:w="3387" w:type="dxa"/>
          </w:tcPr>
          <w:p w14:paraId="78621C0D" w14:textId="77777777" w:rsidR="002D1915" w:rsidRPr="00AD2BB6" w:rsidRDefault="002D1915" w:rsidP="002D1915">
            <w:r w:rsidRPr="00AD2BB6">
              <w:t>Color mixed with gray</w:t>
            </w:r>
          </w:p>
          <w:p w14:paraId="52825E09" w14:textId="77777777" w:rsidR="002D1915" w:rsidRPr="00AD2BB6" w:rsidRDefault="002D1915" w:rsidP="00F8177D">
            <w:pPr>
              <w:jc w:val="both"/>
            </w:pPr>
          </w:p>
        </w:tc>
      </w:tr>
      <w:tr w:rsidR="00AD2BB6" w:rsidRPr="00AD2BB6" w14:paraId="2A8AA8D3" w14:textId="77777777" w:rsidTr="00192E1A">
        <w:trPr>
          <w:jc w:val="center"/>
        </w:trPr>
        <w:tc>
          <w:tcPr>
            <w:tcW w:w="1254" w:type="dxa"/>
          </w:tcPr>
          <w:p w14:paraId="33260903" w14:textId="7A3B74BB" w:rsidR="002D1915" w:rsidRPr="00AD2BB6" w:rsidRDefault="002D1915" w:rsidP="00F8177D">
            <w:pPr>
              <w:jc w:val="both"/>
            </w:pPr>
            <w:r w:rsidRPr="00AD2BB6">
              <w:rPr>
                <w:u w:val="single"/>
              </w:rPr>
              <w:t>Intensity</w:t>
            </w:r>
            <w:r w:rsidRPr="00AD2BB6">
              <w:t>:</w:t>
            </w:r>
          </w:p>
        </w:tc>
        <w:tc>
          <w:tcPr>
            <w:tcW w:w="3399" w:type="dxa"/>
          </w:tcPr>
          <w:p w14:paraId="55347B99" w14:textId="2A733A81" w:rsidR="002D1915" w:rsidRPr="00AD2BB6" w:rsidRDefault="002D1915" w:rsidP="002D1915">
            <w:r w:rsidRPr="00AD2BB6">
              <w:t>How pure, solid, and opaque the hue is, or how desaturated and diluted it is; e.g., saturation, chroma, color purity</w:t>
            </w:r>
          </w:p>
        </w:tc>
        <w:tc>
          <w:tcPr>
            <w:tcW w:w="1320" w:type="dxa"/>
          </w:tcPr>
          <w:p w14:paraId="59768FAC" w14:textId="15F6E75D" w:rsidR="002D1915" w:rsidRPr="00AD2BB6" w:rsidRDefault="002D1915" w:rsidP="002D1915">
            <w:pPr>
              <w:ind w:left="436"/>
              <w:jc w:val="both"/>
            </w:pPr>
            <w:r w:rsidRPr="00AD2BB6">
              <w:rPr>
                <w:u w:val="single"/>
              </w:rPr>
              <w:t>Shade</w:t>
            </w:r>
            <w:r w:rsidRPr="00AD2BB6">
              <w:t>:</w:t>
            </w:r>
          </w:p>
        </w:tc>
        <w:tc>
          <w:tcPr>
            <w:tcW w:w="3387" w:type="dxa"/>
          </w:tcPr>
          <w:p w14:paraId="0FC2059C" w14:textId="77777777" w:rsidR="002D1915" w:rsidRPr="00AD2BB6" w:rsidRDefault="002D1915" w:rsidP="002D1915">
            <w:r w:rsidRPr="00AD2BB6">
              <w:t>Color mixed with black</w:t>
            </w:r>
          </w:p>
          <w:p w14:paraId="34729353" w14:textId="77777777" w:rsidR="002D1915" w:rsidRPr="00AD2BB6" w:rsidRDefault="002D1915" w:rsidP="00F8177D">
            <w:pPr>
              <w:jc w:val="both"/>
            </w:pPr>
          </w:p>
        </w:tc>
      </w:tr>
      <w:tr w:rsidR="00AD2BB6" w:rsidRPr="00AD2BB6" w14:paraId="71EE16B8" w14:textId="77777777" w:rsidTr="00192E1A">
        <w:trPr>
          <w:jc w:val="center"/>
        </w:trPr>
        <w:tc>
          <w:tcPr>
            <w:tcW w:w="1254" w:type="dxa"/>
          </w:tcPr>
          <w:p w14:paraId="20E72F70" w14:textId="784667B1" w:rsidR="002D1915" w:rsidRPr="00AD2BB6" w:rsidRDefault="002D1915" w:rsidP="00F8177D">
            <w:pPr>
              <w:jc w:val="both"/>
            </w:pPr>
            <w:r w:rsidRPr="00AD2BB6">
              <w:rPr>
                <w:u w:val="single"/>
              </w:rPr>
              <w:t>Chroma</w:t>
            </w:r>
            <w:r w:rsidRPr="00AD2BB6">
              <w:t>:</w:t>
            </w:r>
          </w:p>
        </w:tc>
        <w:tc>
          <w:tcPr>
            <w:tcW w:w="3399" w:type="dxa"/>
          </w:tcPr>
          <w:p w14:paraId="60139AB3" w14:textId="1E549329" w:rsidR="002D1915" w:rsidRPr="00AD2BB6" w:rsidRDefault="002D1915" w:rsidP="002D1915">
            <w:r w:rsidRPr="00AD2BB6">
              <w:t>T</w:t>
            </w:r>
            <w:r w:rsidRPr="00AD2BB6">
              <w:t>he distinguishing between strong and weak colors</w:t>
            </w:r>
          </w:p>
        </w:tc>
        <w:tc>
          <w:tcPr>
            <w:tcW w:w="1320" w:type="dxa"/>
          </w:tcPr>
          <w:p w14:paraId="6B22BC03" w14:textId="77777777" w:rsidR="002D1915" w:rsidRPr="00AD2BB6" w:rsidRDefault="002D1915" w:rsidP="00F8177D">
            <w:pPr>
              <w:jc w:val="both"/>
            </w:pPr>
          </w:p>
        </w:tc>
        <w:tc>
          <w:tcPr>
            <w:tcW w:w="3387" w:type="dxa"/>
          </w:tcPr>
          <w:p w14:paraId="2E93AA04" w14:textId="77777777" w:rsidR="002D1915" w:rsidRPr="00AD2BB6" w:rsidRDefault="002D1915" w:rsidP="00F8177D">
            <w:pPr>
              <w:jc w:val="both"/>
            </w:pPr>
          </w:p>
        </w:tc>
      </w:tr>
    </w:tbl>
    <w:p w14:paraId="6A0CC6F3" w14:textId="77777777" w:rsidR="00192E1A" w:rsidRPr="00AD2BB6" w:rsidRDefault="00192E1A" w:rsidP="00192E1A">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192E1A" w:rsidRPr="00AD2BB6" w14:paraId="787CEE18" w14:textId="77777777" w:rsidTr="002A2B6F">
        <w:trPr>
          <w:jc w:val="center"/>
        </w:trPr>
        <w:tc>
          <w:tcPr>
            <w:tcW w:w="535" w:type="dxa"/>
          </w:tcPr>
          <w:p w14:paraId="073949A6" w14:textId="77777777" w:rsidR="00192E1A" w:rsidRPr="00AD2BB6" w:rsidRDefault="00192E1A" w:rsidP="002A2B6F">
            <w:pPr>
              <w:jc w:val="center"/>
              <w:rPr>
                <w:sz w:val="27"/>
                <w:szCs w:val="27"/>
              </w:rPr>
            </w:pPr>
            <w:r w:rsidRPr="00AD2BB6">
              <w:rPr>
                <w:sz w:val="27"/>
                <w:szCs w:val="27"/>
              </w:rPr>
              <w:sym w:font="Wingdings" w:char="F0FE"/>
            </w:r>
          </w:p>
        </w:tc>
        <w:tc>
          <w:tcPr>
            <w:tcW w:w="8815" w:type="dxa"/>
          </w:tcPr>
          <w:p w14:paraId="3BCB11F6" w14:textId="6C73CF8C" w:rsidR="00192E1A" w:rsidRPr="00AD2BB6" w:rsidRDefault="00BB6860" w:rsidP="002A2B6F">
            <w:r w:rsidRPr="00AD2BB6">
              <w:t>Did you make deliberate decisions about the hue (color family), value (light vs. dark), and saturation (intensity) of each area of your Work?</w:t>
            </w:r>
          </w:p>
        </w:tc>
      </w:tr>
      <w:tr w:rsidR="00192E1A" w:rsidRPr="00AD2BB6" w14:paraId="09F53338" w14:textId="77777777" w:rsidTr="002A2B6F">
        <w:trPr>
          <w:jc w:val="center"/>
        </w:trPr>
        <w:tc>
          <w:tcPr>
            <w:tcW w:w="535" w:type="dxa"/>
          </w:tcPr>
          <w:p w14:paraId="6BC705DA" w14:textId="77777777" w:rsidR="00192E1A" w:rsidRPr="00AD2BB6" w:rsidRDefault="00192E1A" w:rsidP="002A2B6F">
            <w:pPr>
              <w:jc w:val="center"/>
              <w:rPr>
                <w:sz w:val="34"/>
                <w:szCs w:val="34"/>
              </w:rPr>
            </w:pPr>
            <w:r w:rsidRPr="00AD2BB6">
              <w:rPr>
                <w:sz w:val="27"/>
                <w:szCs w:val="27"/>
              </w:rPr>
              <w:sym w:font="Wingdings" w:char="F0FE"/>
            </w:r>
          </w:p>
        </w:tc>
        <w:tc>
          <w:tcPr>
            <w:tcW w:w="8815" w:type="dxa"/>
          </w:tcPr>
          <w:p w14:paraId="4D387534" w14:textId="4979FD11" w:rsidR="00192E1A" w:rsidRPr="00AD2BB6" w:rsidRDefault="00BB6860" w:rsidP="002A2B6F">
            <w:r w:rsidRPr="00AD2BB6">
              <w:t>Do these color choices create a sense of volume, atmosphere, and hierarchy within your Work?</w:t>
            </w:r>
          </w:p>
        </w:tc>
      </w:tr>
      <w:tr w:rsidR="00AD2BB6" w:rsidRPr="00AD2BB6" w14:paraId="3C3A74C0" w14:textId="77777777" w:rsidTr="002A2B6F">
        <w:trPr>
          <w:jc w:val="center"/>
        </w:trPr>
        <w:tc>
          <w:tcPr>
            <w:tcW w:w="535" w:type="dxa"/>
          </w:tcPr>
          <w:p w14:paraId="1EBAB154" w14:textId="77777777" w:rsidR="00192E1A" w:rsidRPr="00AD2BB6" w:rsidRDefault="00192E1A" w:rsidP="002A2B6F">
            <w:pPr>
              <w:jc w:val="center"/>
              <w:rPr>
                <w:sz w:val="34"/>
                <w:szCs w:val="34"/>
              </w:rPr>
            </w:pPr>
            <w:r w:rsidRPr="00AD2BB6">
              <w:rPr>
                <w:sz w:val="34"/>
                <w:szCs w:val="34"/>
              </w:rPr>
              <w:lastRenderedPageBreak/>
              <w:sym w:font="Wingdings" w:char="F040"/>
            </w:r>
          </w:p>
        </w:tc>
        <w:tc>
          <w:tcPr>
            <w:tcW w:w="8815" w:type="dxa"/>
          </w:tcPr>
          <w:p w14:paraId="7B31B004" w14:textId="6611B635" w:rsidR="00192E1A" w:rsidRPr="00AD2BB6" w:rsidRDefault="00BB6860" w:rsidP="002A2B6F">
            <w:r w:rsidRPr="00AD2BB6">
              <w:t>Review each section of your Work and describer the hue, value, and saturation present. Is the range varied enough to keep visual interest?</w:t>
            </w:r>
          </w:p>
        </w:tc>
      </w:tr>
      <w:tr w:rsidR="00AD2BB6" w:rsidRPr="00AD2BB6" w14:paraId="7C29C34E" w14:textId="77777777" w:rsidTr="002A2B6F">
        <w:trPr>
          <w:jc w:val="center"/>
        </w:trPr>
        <w:tc>
          <w:tcPr>
            <w:tcW w:w="535" w:type="dxa"/>
          </w:tcPr>
          <w:p w14:paraId="299DC7C9"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25064249" w14:textId="6655972C" w:rsidR="00192E1A" w:rsidRPr="00AD2BB6" w:rsidRDefault="00BB6860" w:rsidP="002A2B6F">
            <w:r w:rsidRPr="00AD2BB6">
              <w:t>Check whether your use of desaturated or saturated colors contributes to mood, focus, and cohesion.</w:t>
            </w:r>
          </w:p>
        </w:tc>
      </w:tr>
      <w:tr w:rsidR="00AD2BB6" w:rsidRPr="00AD2BB6" w14:paraId="5E0D8E8F" w14:textId="77777777" w:rsidTr="002A2B6F">
        <w:trPr>
          <w:jc w:val="center"/>
        </w:trPr>
        <w:tc>
          <w:tcPr>
            <w:tcW w:w="535" w:type="dxa"/>
          </w:tcPr>
          <w:p w14:paraId="693690E7" w14:textId="73B675C9" w:rsidR="00192E1A" w:rsidRPr="00AD2BB6" w:rsidRDefault="00BB6860" w:rsidP="002A2B6F">
            <w:pPr>
              <w:jc w:val="center"/>
              <w:rPr>
                <w:sz w:val="34"/>
                <w:szCs w:val="34"/>
              </w:rPr>
            </w:pPr>
            <w:r w:rsidRPr="00AD2BB6">
              <w:rPr>
                <w:sz w:val="27"/>
                <w:szCs w:val="27"/>
              </w:rPr>
              <w:sym w:font="Wingdings" w:char="F0FE"/>
            </w:r>
          </w:p>
        </w:tc>
        <w:tc>
          <w:tcPr>
            <w:tcW w:w="8815" w:type="dxa"/>
          </w:tcPr>
          <w:p w14:paraId="6D61DAA3" w14:textId="7ACA6F2A" w:rsidR="00192E1A" w:rsidRPr="00AD2BB6" w:rsidRDefault="00BB6860" w:rsidP="002A2B6F">
            <w:pPr>
              <w:jc w:val="both"/>
            </w:pPr>
            <w:r w:rsidRPr="00AD2BB6">
              <w:t>See if your value structure helps with clarity. Can a viewer still “read” the composition clearly in grayscale?</w:t>
            </w:r>
          </w:p>
        </w:tc>
      </w:tr>
    </w:tbl>
    <w:p w14:paraId="79158CB3" w14:textId="77777777" w:rsidR="00481329" w:rsidRPr="00AD2BB6" w:rsidRDefault="00481329" w:rsidP="00481329">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1256"/>
        <w:gridCol w:w="3423"/>
        <w:gridCol w:w="1262"/>
        <w:gridCol w:w="3419"/>
      </w:tblGrid>
      <w:tr w:rsidR="00AD2BB6" w:rsidRPr="00AD2BB6" w14:paraId="5117B151" w14:textId="77777777" w:rsidTr="002A2B6F">
        <w:trPr>
          <w:jc w:val="center"/>
        </w:trPr>
        <w:tc>
          <w:tcPr>
            <w:tcW w:w="9350" w:type="dxa"/>
            <w:gridSpan w:val="4"/>
            <w:shd w:val="clear" w:color="auto" w:fill="F2F2F2" w:themeFill="background1" w:themeFillShade="F2"/>
          </w:tcPr>
          <w:p w14:paraId="4AC3B586" w14:textId="0CD064AB" w:rsidR="00481329" w:rsidRPr="00AD2BB6" w:rsidRDefault="00481329" w:rsidP="002A2B6F">
            <w:pPr>
              <w:jc w:val="center"/>
              <w:rPr>
                <w:b/>
                <w:bCs/>
                <w:i/>
                <w:iCs/>
              </w:rPr>
            </w:pPr>
            <w:r w:rsidRPr="00AD2BB6">
              <w:rPr>
                <w:b/>
                <w:bCs/>
                <w:i/>
                <w:iCs/>
              </w:rPr>
              <w:t>Color Range</w:t>
            </w:r>
          </w:p>
        </w:tc>
      </w:tr>
      <w:tr w:rsidR="00AD2BB6" w:rsidRPr="00AD2BB6" w14:paraId="0BCA3FF2" w14:textId="77777777" w:rsidTr="002A2B6F">
        <w:trPr>
          <w:jc w:val="center"/>
        </w:trPr>
        <w:tc>
          <w:tcPr>
            <w:tcW w:w="1255" w:type="dxa"/>
          </w:tcPr>
          <w:p w14:paraId="14FA4FE3" w14:textId="476B5B81" w:rsidR="00481329" w:rsidRPr="00AD2BB6" w:rsidRDefault="00481329" w:rsidP="002A2B6F">
            <w:pPr>
              <w:jc w:val="both"/>
            </w:pPr>
            <w:r w:rsidRPr="00AD2BB6">
              <w:rPr>
                <w:u w:val="single"/>
              </w:rPr>
              <w:t>High Key</w:t>
            </w:r>
          </w:p>
        </w:tc>
        <w:tc>
          <w:tcPr>
            <w:tcW w:w="3419" w:type="dxa"/>
          </w:tcPr>
          <w:p w14:paraId="1D2762D7" w14:textId="77777777" w:rsidR="00481329" w:rsidRPr="00AD2BB6" w:rsidRDefault="00481329" w:rsidP="002A2B6F">
            <w:r w:rsidRPr="00AD2BB6">
              <w:t xml:space="preserve">The artwork has limited </w:t>
            </w:r>
            <w:r w:rsidRPr="00AD2BB6">
              <w:rPr>
                <w:b/>
                <w:bCs/>
              </w:rPr>
              <w:t xml:space="preserve">light </w:t>
            </w:r>
            <w:r w:rsidRPr="00AD2BB6">
              <w:t xml:space="preserve">color scale or range. </w:t>
            </w:r>
          </w:p>
          <w:p w14:paraId="61D77AAC" w14:textId="34E41DBD" w:rsidR="00481329" w:rsidRPr="00AD2BB6" w:rsidRDefault="00481329" w:rsidP="002A2B6F">
            <w:pPr>
              <w:rPr>
                <w:u w:val="single"/>
              </w:rPr>
            </w:pPr>
            <w:r w:rsidRPr="00AD2BB6">
              <w:rPr>
                <w:sz w:val="22"/>
                <w:szCs w:val="22"/>
              </w:rPr>
              <w:t xml:space="preserve">Ex. </w:t>
            </w:r>
            <w:r w:rsidRPr="00AD2BB6">
              <w:rPr>
                <w:sz w:val="22"/>
                <w:szCs w:val="22"/>
              </w:rPr>
              <w:t>Claude Monet’s “</w:t>
            </w:r>
            <w:proofErr w:type="spellStart"/>
            <w:r w:rsidRPr="00AD2BB6">
              <w:rPr>
                <w:sz w:val="22"/>
                <w:szCs w:val="22"/>
              </w:rPr>
              <w:t>Grainstacks</w:t>
            </w:r>
            <w:proofErr w:type="spellEnd"/>
            <w:r w:rsidRPr="00AD2BB6">
              <w:rPr>
                <w:sz w:val="22"/>
                <w:szCs w:val="22"/>
              </w:rPr>
              <w:t xml:space="preserve"> in the Sunlight” (1890)</w:t>
            </w:r>
          </w:p>
        </w:tc>
        <w:tc>
          <w:tcPr>
            <w:tcW w:w="1261" w:type="dxa"/>
          </w:tcPr>
          <w:p w14:paraId="228A1611" w14:textId="3751C3AD" w:rsidR="00481329" w:rsidRPr="00AD2BB6" w:rsidRDefault="00481329" w:rsidP="00481329">
            <w:pPr>
              <w:ind w:left="60"/>
              <w:jc w:val="both"/>
            </w:pPr>
            <w:r w:rsidRPr="00AD2BB6">
              <w:rPr>
                <w:u w:val="single"/>
              </w:rPr>
              <w:t>Low Key</w:t>
            </w:r>
          </w:p>
        </w:tc>
        <w:tc>
          <w:tcPr>
            <w:tcW w:w="3415" w:type="dxa"/>
          </w:tcPr>
          <w:p w14:paraId="267D4E23" w14:textId="6C878FC9" w:rsidR="00481329" w:rsidRPr="00AD2BB6" w:rsidRDefault="00481329" w:rsidP="002A2B6F">
            <w:r w:rsidRPr="00AD2BB6">
              <w:t xml:space="preserve">The artwork has limited </w:t>
            </w:r>
            <w:r w:rsidRPr="00AD2BB6">
              <w:rPr>
                <w:b/>
                <w:bCs/>
              </w:rPr>
              <w:t>dark</w:t>
            </w:r>
            <w:r w:rsidRPr="00AD2BB6">
              <w:t xml:space="preserve"> color scale or range.</w:t>
            </w:r>
          </w:p>
          <w:p w14:paraId="302B64E4" w14:textId="63926D5F" w:rsidR="00481329" w:rsidRPr="00AD2BB6" w:rsidRDefault="00481329" w:rsidP="00481329">
            <w:r w:rsidRPr="00AD2BB6">
              <w:rPr>
                <w:sz w:val="22"/>
                <w:szCs w:val="22"/>
              </w:rPr>
              <w:t xml:space="preserve">Ex. </w:t>
            </w:r>
            <w:r w:rsidRPr="00AD2BB6">
              <w:rPr>
                <w:sz w:val="22"/>
                <w:szCs w:val="22"/>
              </w:rPr>
              <w:t>Vincent van Gogh’s “Cineraria” (1886)</w:t>
            </w:r>
          </w:p>
        </w:tc>
      </w:tr>
    </w:tbl>
    <w:p w14:paraId="08D88D6F" w14:textId="77777777" w:rsidR="00192E1A" w:rsidRPr="00AD2BB6" w:rsidRDefault="00192E1A" w:rsidP="00192E1A">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192E1A" w:rsidRPr="00AD2BB6" w14:paraId="5CE25AFB" w14:textId="77777777" w:rsidTr="002A2B6F">
        <w:trPr>
          <w:jc w:val="center"/>
        </w:trPr>
        <w:tc>
          <w:tcPr>
            <w:tcW w:w="535" w:type="dxa"/>
          </w:tcPr>
          <w:p w14:paraId="76B6825C" w14:textId="5B9FDE5B" w:rsidR="00192E1A" w:rsidRPr="00AD2BB6" w:rsidRDefault="009134EA" w:rsidP="002A2B6F">
            <w:pPr>
              <w:jc w:val="center"/>
              <w:rPr>
                <w:sz w:val="27"/>
                <w:szCs w:val="27"/>
              </w:rPr>
            </w:pPr>
            <w:r w:rsidRPr="00AD2BB6">
              <w:rPr>
                <w:sz w:val="34"/>
                <w:szCs w:val="34"/>
              </w:rPr>
              <w:sym w:font="Wingdings" w:char="F040"/>
            </w:r>
          </w:p>
        </w:tc>
        <w:tc>
          <w:tcPr>
            <w:tcW w:w="8815" w:type="dxa"/>
          </w:tcPr>
          <w:p w14:paraId="52B3F59D" w14:textId="4EE3682C" w:rsidR="00192E1A" w:rsidRPr="00AD2BB6" w:rsidRDefault="009134EA" w:rsidP="002A2B6F">
            <w:r w:rsidRPr="00AD2BB6">
              <w:t>Assess: Is your work High Key (light, airy, pastel-based) or Low Key (dark, rich, moody)?</w:t>
            </w:r>
          </w:p>
        </w:tc>
      </w:tr>
      <w:tr w:rsidR="00192E1A" w:rsidRPr="00AD2BB6" w14:paraId="7F435264" w14:textId="77777777" w:rsidTr="002A2B6F">
        <w:trPr>
          <w:jc w:val="center"/>
        </w:trPr>
        <w:tc>
          <w:tcPr>
            <w:tcW w:w="535" w:type="dxa"/>
          </w:tcPr>
          <w:p w14:paraId="72C92BF1" w14:textId="77777777" w:rsidR="00192E1A" w:rsidRPr="00AD2BB6" w:rsidRDefault="00192E1A" w:rsidP="002A2B6F">
            <w:pPr>
              <w:jc w:val="center"/>
              <w:rPr>
                <w:sz w:val="34"/>
                <w:szCs w:val="34"/>
              </w:rPr>
            </w:pPr>
            <w:r w:rsidRPr="00AD2BB6">
              <w:rPr>
                <w:sz w:val="27"/>
                <w:szCs w:val="27"/>
              </w:rPr>
              <w:sym w:font="Wingdings" w:char="F0FE"/>
            </w:r>
          </w:p>
        </w:tc>
        <w:tc>
          <w:tcPr>
            <w:tcW w:w="8815" w:type="dxa"/>
          </w:tcPr>
          <w:p w14:paraId="2AA7B7CF" w14:textId="4A279913" w:rsidR="00192E1A" w:rsidRPr="00AD2BB6" w:rsidRDefault="009134EA" w:rsidP="002A2B6F">
            <w:r w:rsidRPr="00AD2BB6">
              <w:t>Does your tonal choice serve the overall atmosphere and emotional register of your Work?</w:t>
            </w:r>
          </w:p>
        </w:tc>
      </w:tr>
      <w:tr w:rsidR="00AD2BB6" w:rsidRPr="00AD2BB6" w14:paraId="4EABD91D" w14:textId="77777777" w:rsidTr="002A2B6F">
        <w:trPr>
          <w:jc w:val="center"/>
        </w:trPr>
        <w:tc>
          <w:tcPr>
            <w:tcW w:w="535" w:type="dxa"/>
          </w:tcPr>
          <w:p w14:paraId="54BCD07F" w14:textId="4201F801" w:rsidR="00192E1A" w:rsidRPr="00AD2BB6" w:rsidRDefault="009134EA" w:rsidP="002A2B6F">
            <w:pPr>
              <w:jc w:val="center"/>
              <w:rPr>
                <w:sz w:val="34"/>
                <w:szCs w:val="34"/>
              </w:rPr>
            </w:pPr>
            <w:r w:rsidRPr="00AD2BB6">
              <w:rPr>
                <w:sz w:val="27"/>
                <w:szCs w:val="27"/>
              </w:rPr>
              <w:sym w:font="Wingdings" w:char="F0FE"/>
            </w:r>
          </w:p>
        </w:tc>
        <w:tc>
          <w:tcPr>
            <w:tcW w:w="8815" w:type="dxa"/>
          </w:tcPr>
          <w:p w14:paraId="6A976FE0" w14:textId="5067A9EA" w:rsidR="00192E1A" w:rsidRPr="00AD2BB6" w:rsidRDefault="009134EA" w:rsidP="002A2B6F">
            <w:r w:rsidRPr="00AD2BB6">
              <w:t>Scan your composition and assess the overall lightness or darkness of your color choices. Does the value range feel coherent?</w:t>
            </w:r>
          </w:p>
        </w:tc>
      </w:tr>
      <w:tr w:rsidR="00AD2BB6" w:rsidRPr="00AD2BB6" w14:paraId="077C6379" w14:textId="77777777" w:rsidTr="002A2B6F">
        <w:trPr>
          <w:jc w:val="center"/>
        </w:trPr>
        <w:tc>
          <w:tcPr>
            <w:tcW w:w="535" w:type="dxa"/>
          </w:tcPr>
          <w:p w14:paraId="31B5073A"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08E2FFCF" w14:textId="6475E3A6" w:rsidR="00192E1A" w:rsidRPr="00AD2BB6" w:rsidRDefault="009134EA" w:rsidP="002A2B6F">
            <w:r w:rsidRPr="00AD2BB6">
              <w:t>Determine whether your palette feels too flat or too chaotic. Do you need more tonal variation to help enhance contrast and depth?</w:t>
            </w:r>
          </w:p>
        </w:tc>
      </w:tr>
      <w:tr w:rsidR="00AD2BB6" w:rsidRPr="00AD2BB6" w14:paraId="25D1C312" w14:textId="77777777" w:rsidTr="002A2B6F">
        <w:trPr>
          <w:jc w:val="center"/>
        </w:trPr>
        <w:tc>
          <w:tcPr>
            <w:tcW w:w="535" w:type="dxa"/>
          </w:tcPr>
          <w:p w14:paraId="4A00C012"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19D54556" w14:textId="72CEF5F9" w:rsidR="00192E1A" w:rsidRPr="00AD2BB6" w:rsidRDefault="009134EA" w:rsidP="002A2B6F">
            <w:pPr>
              <w:jc w:val="both"/>
            </w:pPr>
            <w:r w:rsidRPr="00AD2BB6">
              <w:t>Assess if your chosen Key is consistent with your thematic goals. Ex. High Key for hope or serenity; Low Key for drama or introspection.</w:t>
            </w:r>
          </w:p>
        </w:tc>
      </w:tr>
    </w:tbl>
    <w:p w14:paraId="3E010B0F" w14:textId="77777777" w:rsidR="00BE68EE" w:rsidRPr="00AD2BB6" w:rsidRDefault="00BE68EE" w:rsidP="00BE68EE">
      <w:pPr>
        <w:jc w:val="both"/>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86" w:type="dxa"/>
          <w:left w:w="115" w:type="dxa"/>
          <w:bottom w:w="86" w:type="dxa"/>
          <w:right w:w="115" w:type="dxa"/>
        </w:tblCellMar>
        <w:tblLook w:val="04A0" w:firstRow="1" w:lastRow="0" w:firstColumn="1" w:lastColumn="0" w:noHBand="0" w:noVBand="1"/>
      </w:tblPr>
      <w:tblGrid>
        <w:gridCol w:w="1777"/>
        <w:gridCol w:w="2808"/>
        <w:gridCol w:w="1985"/>
        <w:gridCol w:w="2790"/>
      </w:tblGrid>
      <w:tr w:rsidR="00AD2BB6" w:rsidRPr="00AD2BB6" w14:paraId="575453E1" w14:textId="77777777" w:rsidTr="00BE68EE">
        <w:trPr>
          <w:jc w:val="center"/>
        </w:trPr>
        <w:tc>
          <w:tcPr>
            <w:tcW w:w="9360" w:type="dxa"/>
            <w:gridSpan w:val="4"/>
            <w:shd w:val="clear" w:color="auto" w:fill="F2F2F2" w:themeFill="background1" w:themeFillShade="F2"/>
          </w:tcPr>
          <w:p w14:paraId="49121FA2" w14:textId="6E3629DF" w:rsidR="00BE68EE" w:rsidRPr="00AD2BB6" w:rsidRDefault="00BE68EE" w:rsidP="002A2B6F">
            <w:pPr>
              <w:jc w:val="center"/>
              <w:rPr>
                <w:b/>
                <w:bCs/>
                <w:i/>
                <w:iCs/>
              </w:rPr>
            </w:pPr>
            <w:r w:rsidRPr="00AD2BB6">
              <w:rPr>
                <w:b/>
                <w:bCs/>
                <w:i/>
                <w:iCs/>
              </w:rPr>
              <w:t>Use of Color Contrasts</w:t>
            </w:r>
          </w:p>
        </w:tc>
      </w:tr>
      <w:tr w:rsidR="00AD2BB6" w:rsidRPr="00AD2BB6" w14:paraId="28EB33F1" w14:textId="77777777" w:rsidTr="00091A04">
        <w:trPr>
          <w:jc w:val="center"/>
        </w:trPr>
        <w:tc>
          <w:tcPr>
            <w:tcW w:w="1777" w:type="dxa"/>
          </w:tcPr>
          <w:p w14:paraId="5922CA42" w14:textId="6CAE6176" w:rsidR="00BE68EE" w:rsidRPr="00AD2BB6" w:rsidRDefault="00BE68EE" w:rsidP="00BE68EE">
            <w:r w:rsidRPr="00AD2BB6">
              <w:rPr>
                <w:u w:val="single"/>
              </w:rPr>
              <w:t>Contrast of Hues</w:t>
            </w:r>
            <w:r w:rsidRPr="00AD2BB6">
              <w:t>:</w:t>
            </w:r>
          </w:p>
        </w:tc>
        <w:tc>
          <w:tcPr>
            <w:tcW w:w="2808" w:type="dxa"/>
          </w:tcPr>
          <w:p w14:paraId="26B638EB" w14:textId="56F0E449" w:rsidR="00BE68EE" w:rsidRPr="00AD2BB6" w:rsidRDefault="00BE68EE" w:rsidP="00BE68EE">
            <w:r w:rsidRPr="00AD2BB6">
              <w:t>Greater the distance between hues on color wheel, greater the contrast</w:t>
            </w:r>
          </w:p>
        </w:tc>
        <w:tc>
          <w:tcPr>
            <w:tcW w:w="1985" w:type="dxa"/>
          </w:tcPr>
          <w:p w14:paraId="37B25B46" w14:textId="5D658332" w:rsidR="00BE68EE" w:rsidRPr="00AD2BB6" w:rsidRDefault="00BE68EE" w:rsidP="00BE68EE">
            <w:pPr>
              <w:ind w:left="255"/>
            </w:pPr>
            <w:r w:rsidRPr="00AD2BB6">
              <w:rPr>
                <w:u w:val="single"/>
              </w:rPr>
              <w:t>Simultaneous Contrast</w:t>
            </w:r>
            <w:r w:rsidRPr="00AD2BB6">
              <w:t>:</w:t>
            </w:r>
          </w:p>
        </w:tc>
        <w:tc>
          <w:tcPr>
            <w:tcW w:w="2790" w:type="dxa"/>
          </w:tcPr>
          <w:p w14:paraId="61507AE3" w14:textId="77777777" w:rsidR="00BE68EE" w:rsidRPr="00AD2BB6" w:rsidRDefault="00BE68EE" w:rsidP="00BE68EE">
            <w:r w:rsidRPr="00AD2BB6">
              <w:t>Degree to which adjacent colors affect each other.</w:t>
            </w:r>
          </w:p>
          <w:p w14:paraId="36B7169C" w14:textId="77777777" w:rsidR="00BE68EE" w:rsidRPr="00AD2BB6" w:rsidRDefault="00BE68EE" w:rsidP="00BE68EE"/>
        </w:tc>
      </w:tr>
      <w:tr w:rsidR="00AD2BB6" w:rsidRPr="00AD2BB6" w14:paraId="6DC179BD" w14:textId="77777777" w:rsidTr="00091A04">
        <w:trPr>
          <w:jc w:val="center"/>
        </w:trPr>
        <w:tc>
          <w:tcPr>
            <w:tcW w:w="1777" w:type="dxa"/>
          </w:tcPr>
          <w:p w14:paraId="002D454A" w14:textId="25B87D77" w:rsidR="003F210C" w:rsidRPr="00AD2BB6" w:rsidRDefault="003F210C" w:rsidP="00BE68EE">
            <w:pPr>
              <w:rPr>
                <w:u w:val="single"/>
              </w:rPr>
            </w:pPr>
            <w:r w:rsidRPr="00AD2BB6">
              <w:rPr>
                <w:u w:val="single"/>
              </w:rPr>
              <w:t>Contrast of Saturation</w:t>
            </w:r>
            <w:r w:rsidRPr="00AD2BB6">
              <w:t>:</w:t>
            </w:r>
          </w:p>
        </w:tc>
        <w:tc>
          <w:tcPr>
            <w:tcW w:w="2808" w:type="dxa"/>
          </w:tcPr>
          <w:p w14:paraId="63C7DAAF" w14:textId="08205B62" w:rsidR="003F210C" w:rsidRPr="00AD2BB6" w:rsidRDefault="003F210C" w:rsidP="00BE68EE">
            <w:r w:rsidRPr="00AD2BB6">
              <w:t>Contrast formed from pairing of light and dark value, and their relative saturation.</w:t>
            </w:r>
          </w:p>
        </w:tc>
        <w:tc>
          <w:tcPr>
            <w:tcW w:w="1985" w:type="dxa"/>
          </w:tcPr>
          <w:p w14:paraId="051D4B43" w14:textId="03308F8B" w:rsidR="003F210C" w:rsidRPr="00AD2BB6" w:rsidRDefault="003F210C" w:rsidP="00BE68EE">
            <w:pPr>
              <w:ind w:left="255"/>
              <w:rPr>
                <w:u w:val="single"/>
              </w:rPr>
            </w:pPr>
            <w:r w:rsidRPr="00AD2BB6">
              <w:rPr>
                <w:u w:val="single"/>
              </w:rPr>
              <w:t>Light and Dark Contrast</w:t>
            </w:r>
            <w:r w:rsidRPr="00AD2BB6">
              <w:t>:</w:t>
            </w:r>
          </w:p>
        </w:tc>
        <w:tc>
          <w:tcPr>
            <w:tcW w:w="2790" w:type="dxa"/>
          </w:tcPr>
          <w:p w14:paraId="365716BD" w14:textId="77777777" w:rsidR="003F210C" w:rsidRPr="00AD2BB6" w:rsidRDefault="003F210C" w:rsidP="003F210C">
            <w:r w:rsidRPr="00AD2BB6">
              <w:t>Juxtaposing light and dark values</w:t>
            </w:r>
          </w:p>
          <w:p w14:paraId="4FDD097A" w14:textId="77777777" w:rsidR="003F210C" w:rsidRPr="00AD2BB6" w:rsidRDefault="003F210C" w:rsidP="00BE68EE"/>
        </w:tc>
      </w:tr>
      <w:tr w:rsidR="00AD2BB6" w:rsidRPr="00AD2BB6" w14:paraId="1E411E37" w14:textId="77777777" w:rsidTr="00091A04">
        <w:trPr>
          <w:jc w:val="center"/>
        </w:trPr>
        <w:tc>
          <w:tcPr>
            <w:tcW w:w="1777" w:type="dxa"/>
          </w:tcPr>
          <w:p w14:paraId="257008D8" w14:textId="6C5E0DCF" w:rsidR="00BE68EE" w:rsidRPr="00AD2BB6" w:rsidRDefault="00BE68EE" w:rsidP="00BE68EE">
            <w:r w:rsidRPr="00AD2BB6">
              <w:rPr>
                <w:u w:val="single"/>
              </w:rPr>
              <w:t>Cold and Warm Contrast</w:t>
            </w:r>
            <w:r w:rsidRPr="00AD2BB6">
              <w:t>:</w:t>
            </w:r>
          </w:p>
        </w:tc>
        <w:tc>
          <w:tcPr>
            <w:tcW w:w="2808" w:type="dxa"/>
          </w:tcPr>
          <w:p w14:paraId="56101524" w14:textId="241DBA58" w:rsidR="00BE68EE" w:rsidRPr="00AD2BB6" w:rsidRDefault="00BE68EE" w:rsidP="00BE68EE">
            <w:r w:rsidRPr="00AD2BB6">
              <w:t xml:space="preserve">Apparent temperature contrast of hues. Cool </w:t>
            </w:r>
            <w:r w:rsidRPr="00AD2BB6">
              <w:lastRenderedPageBreak/>
              <w:t>recedes. Warm steps forward. Cool conveys introversion. Warm conveys extroversion.</w:t>
            </w:r>
          </w:p>
        </w:tc>
        <w:tc>
          <w:tcPr>
            <w:tcW w:w="1985" w:type="dxa"/>
          </w:tcPr>
          <w:p w14:paraId="4207FBA4" w14:textId="5D7A77F3" w:rsidR="00BE68EE" w:rsidRPr="00AD2BB6" w:rsidRDefault="00BE68EE" w:rsidP="00BE68EE">
            <w:pPr>
              <w:ind w:left="255"/>
            </w:pPr>
            <w:r w:rsidRPr="00AD2BB6">
              <w:rPr>
                <w:u w:val="single"/>
              </w:rPr>
              <w:lastRenderedPageBreak/>
              <w:t>Contrast of Proportion</w:t>
            </w:r>
            <w:r w:rsidRPr="00AD2BB6">
              <w:t xml:space="preserve">: </w:t>
            </w:r>
          </w:p>
        </w:tc>
        <w:tc>
          <w:tcPr>
            <w:tcW w:w="2790" w:type="dxa"/>
          </w:tcPr>
          <w:p w14:paraId="076DE6EF" w14:textId="42F5300B" w:rsidR="00BE68EE" w:rsidRPr="00AD2BB6" w:rsidRDefault="00A964AA" w:rsidP="00BE68EE">
            <w:r w:rsidRPr="00AD2BB6">
              <w:t>Color c</w:t>
            </w:r>
            <w:r w:rsidR="00BE68EE" w:rsidRPr="00AD2BB6">
              <w:t xml:space="preserve">ontrast between big form and small form </w:t>
            </w:r>
            <w:r w:rsidR="00BE68EE" w:rsidRPr="00AD2BB6">
              <w:lastRenderedPageBreak/>
              <w:t>in the composition, i.e., one color takes up substantially more space than the other.</w:t>
            </w:r>
          </w:p>
        </w:tc>
      </w:tr>
      <w:tr w:rsidR="00AD2BB6" w:rsidRPr="00AD2BB6" w14:paraId="1DE4006B" w14:textId="77777777" w:rsidTr="00091A04">
        <w:trPr>
          <w:jc w:val="center"/>
        </w:trPr>
        <w:tc>
          <w:tcPr>
            <w:tcW w:w="1777" w:type="dxa"/>
          </w:tcPr>
          <w:p w14:paraId="4330F115" w14:textId="58AF50EE" w:rsidR="00BE68EE" w:rsidRPr="00AD2BB6" w:rsidRDefault="00BE68EE" w:rsidP="002A2B6F">
            <w:pPr>
              <w:jc w:val="both"/>
            </w:pPr>
            <w:r w:rsidRPr="00AD2BB6">
              <w:rPr>
                <w:u w:val="single"/>
              </w:rPr>
              <w:lastRenderedPageBreak/>
              <w:t>Complementary Contrast</w:t>
            </w:r>
            <w:r w:rsidRPr="00AD2BB6">
              <w:t>:</w:t>
            </w:r>
          </w:p>
        </w:tc>
        <w:tc>
          <w:tcPr>
            <w:tcW w:w="2808" w:type="dxa"/>
          </w:tcPr>
          <w:p w14:paraId="479D88F2" w14:textId="134FCB2F" w:rsidR="00BE68EE" w:rsidRPr="00AD2BB6" w:rsidRDefault="00BE68EE" w:rsidP="002A2B6F">
            <w:r w:rsidRPr="00AD2BB6">
              <w:t>Contrast created by juxtaposing polarities on the color wheel.</w:t>
            </w:r>
          </w:p>
        </w:tc>
        <w:tc>
          <w:tcPr>
            <w:tcW w:w="1985" w:type="dxa"/>
          </w:tcPr>
          <w:p w14:paraId="019B8F59" w14:textId="77777777" w:rsidR="00BE68EE" w:rsidRPr="00AD2BB6" w:rsidRDefault="00BE68EE" w:rsidP="002A2B6F">
            <w:pPr>
              <w:jc w:val="both"/>
            </w:pPr>
          </w:p>
        </w:tc>
        <w:tc>
          <w:tcPr>
            <w:tcW w:w="2790" w:type="dxa"/>
          </w:tcPr>
          <w:p w14:paraId="47D6FE3B" w14:textId="77777777" w:rsidR="00BE68EE" w:rsidRPr="00AD2BB6" w:rsidRDefault="00BE68EE" w:rsidP="002A2B6F">
            <w:pPr>
              <w:jc w:val="both"/>
            </w:pPr>
          </w:p>
        </w:tc>
      </w:tr>
    </w:tbl>
    <w:p w14:paraId="1AD0C88E" w14:textId="77777777" w:rsidR="00192E1A" w:rsidRPr="00AD2BB6" w:rsidRDefault="00192E1A" w:rsidP="00192E1A">
      <w:pPr>
        <w:jc w:val="both"/>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192E1A" w:rsidRPr="00AD2BB6" w14:paraId="29F38ADB" w14:textId="77777777" w:rsidTr="002A2B6F">
        <w:trPr>
          <w:jc w:val="center"/>
        </w:trPr>
        <w:tc>
          <w:tcPr>
            <w:tcW w:w="535" w:type="dxa"/>
          </w:tcPr>
          <w:p w14:paraId="56AA9D4B" w14:textId="77777777" w:rsidR="00192E1A" w:rsidRPr="00AD2BB6" w:rsidRDefault="00192E1A" w:rsidP="002A2B6F">
            <w:pPr>
              <w:jc w:val="center"/>
              <w:rPr>
                <w:sz w:val="27"/>
                <w:szCs w:val="27"/>
              </w:rPr>
            </w:pPr>
            <w:r w:rsidRPr="00AD2BB6">
              <w:rPr>
                <w:sz w:val="27"/>
                <w:szCs w:val="27"/>
              </w:rPr>
              <w:sym w:font="Wingdings" w:char="F0FE"/>
            </w:r>
          </w:p>
        </w:tc>
        <w:tc>
          <w:tcPr>
            <w:tcW w:w="8815" w:type="dxa"/>
          </w:tcPr>
          <w:p w14:paraId="6A611871" w14:textId="565E891B" w:rsidR="00192E1A" w:rsidRPr="00AD2BB6" w:rsidRDefault="00CA7B91" w:rsidP="002A2B6F">
            <w:r w:rsidRPr="00AD2BB6">
              <w:t>Where have you used contrast in hue, value, or temperature to create visual tension or emphasis?</w:t>
            </w:r>
          </w:p>
        </w:tc>
      </w:tr>
      <w:tr w:rsidR="00192E1A" w:rsidRPr="00AD2BB6" w14:paraId="07328B2D" w14:textId="77777777" w:rsidTr="002A2B6F">
        <w:trPr>
          <w:jc w:val="center"/>
        </w:trPr>
        <w:tc>
          <w:tcPr>
            <w:tcW w:w="535" w:type="dxa"/>
          </w:tcPr>
          <w:p w14:paraId="7F22CB4C" w14:textId="77777777" w:rsidR="00192E1A" w:rsidRPr="00AD2BB6" w:rsidRDefault="00192E1A" w:rsidP="002A2B6F">
            <w:pPr>
              <w:jc w:val="center"/>
              <w:rPr>
                <w:sz w:val="34"/>
                <w:szCs w:val="34"/>
              </w:rPr>
            </w:pPr>
            <w:r w:rsidRPr="00AD2BB6">
              <w:rPr>
                <w:sz w:val="27"/>
                <w:szCs w:val="27"/>
              </w:rPr>
              <w:sym w:font="Wingdings" w:char="F0FE"/>
            </w:r>
          </w:p>
        </w:tc>
        <w:tc>
          <w:tcPr>
            <w:tcW w:w="8815" w:type="dxa"/>
          </w:tcPr>
          <w:p w14:paraId="74DE1758" w14:textId="2DB241B2" w:rsidR="00192E1A" w:rsidRPr="00AD2BB6" w:rsidRDefault="00CA7B91" w:rsidP="002A2B6F">
            <w:r w:rsidRPr="00AD2BB6">
              <w:t>Are your focal points effectively highlighted through color contrast?</w:t>
            </w:r>
          </w:p>
        </w:tc>
      </w:tr>
      <w:tr w:rsidR="00AD2BB6" w:rsidRPr="00AD2BB6" w14:paraId="2A6EBD5A" w14:textId="77777777" w:rsidTr="002A2B6F">
        <w:trPr>
          <w:jc w:val="center"/>
        </w:trPr>
        <w:tc>
          <w:tcPr>
            <w:tcW w:w="535" w:type="dxa"/>
          </w:tcPr>
          <w:p w14:paraId="3911E8BB" w14:textId="77777777" w:rsidR="00192E1A" w:rsidRPr="00AD2BB6" w:rsidRDefault="00192E1A" w:rsidP="002A2B6F">
            <w:pPr>
              <w:jc w:val="center"/>
              <w:rPr>
                <w:sz w:val="34"/>
                <w:szCs w:val="34"/>
              </w:rPr>
            </w:pPr>
            <w:r w:rsidRPr="00AD2BB6">
              <w:rPr>
                <w:sz w:val="34"/>
                <w:szCs w:val="34"/>
              </w:rPr>
              <w:sym w:font="Wingdings" w:char="F040"/>
            </w:r>
          </w:p>
        </w:tc>
        <w:tc>
          <w:tcPr>
            <w:tcW w:w="8815" w:type="dxa"/>
          </w:tcPr>
          <w:p w14:paraId="7F1A2E4A" w14:textId="45CAE29D" w:rsidR="00192E1A" w:rsidRPr="00AD2BB6" w:rsidRDefault="00CA7B91" w:rsidP="002A2B6F">
            <w:r w:rsidRPr="00AD2BB6">
              <w:t>Identify the areas of higher contrast. This is often where the eye is drawn first. Ask if this location coincides with an important focal point and is where you intended the viewer’s eye to go.</w:t>
            </w:r>
          </w:p>
        </w:tc>
      </w:tr>
      <w:tr w:rsidR="00AD2BB6" w:rsidRPr="00AD2BB6" w14:paraId="055F0C58" w14:textId="77777777" w:rsidTr="002A2B6F">
        <w:trPr>
          <w:jc w:val="center"/>
        </w:trPr>
        <w:tc>
          <w:tcPr>
            <w:tcW w:w="535" w:type="dxa"/>
          </w:tcPr>
          <w:p w14:paraId="7562F1E5" w14:textId="684AE8C8" w:rsidR="00192E1A" w:rsidRPr="00AD2BB6" w:rsidRDefault="00CA7B91" w:rsidP="002A2B6F">
            <w:pPr>
              <w:jc w:val="center"/>
              <w:rPr>
                <w:sz w:val="34"/>
                <w:szCs w:val="34"/>
              </w:rPr>
            </w:pPr>
            <w:r w:rsidRPr="00AD2BB6">
              <w:rPr>
                <w:sz w:val="27"/>
                <w:szCs w:val="27"/>
              </w:rPr>
              <w:sym w:font="Wingdings" w:char="F0FE"/>
            </w:r>
          </w:p>
        </w:tc>
        <w:tc>
          <w:tcPr>
            <w:tcW w:w="8815" w:type="dxa"/>
          </w:tcPr>
          <w:p w14:paraId="6FE6D3FA" w14:textId="16BB82EF" w:rsidR="00192E1A" w:rsidRPr="00AD2BB6" w:rsidRDefault="00CA7B91" w:rsidP="002A2B6F">
            <w:r w:rsidRPr="00AD2BB6">
              <w:t>Look at temperature contrast (warm vs. cool), value contrast (light vs. dark), and hue contrast (opposite or adjacent colors). Are they balanced or too aggressive?</w:t>
            </w:r>
          </w:p>
        </w:tc>
      </w:tr>
      <w:tr w:rsidR="00AD2BB6" w:rsidRPr="00AD2BB6" w14:paraId="2CE4F54A" w14:textId="77777777" w:rsidTr="002A2B6F">
        <w:trPr>
          <w:jc w:val="center"/>
        </w:trPr>
        <w:tc>
          <w:tcPr>
            <w:tcW w:w="535" w:type="dxa"/>
          </w:tcPr>
          <w:p w14:paraId="02D600B8" w14:textId="1F4830E9" w:rsidR="00192E1A" w:rsidRPr="00AD2BB6" w:rsidRDefault="00CA7B91" w:rsidP="002A2B6F">
            <w:pPr>
              <w:jc w:val="center"/>
              <w:rPr>
                <w:sz w:val="34"/>
                <w:szCs w:val="34"/>
              </w:rPr>
            </w:pPr>
            <w:r w:rsidRPr="00AD2BB6">
              <w:rPr>
                <w:sz w:val="27"/>
                <w:szCs w:val="27"/>
              </w:rPr>
              <w:sym w:font="Wingdings" w:char="F0FE"/>
            </w:r>
          </w:p>
        </w:tc>
        <w:tc>
          <w:tcPr>
            <w:tcW w:w="8815" w:type="dxa"/>
          </w:tcPr>
          <w:p w14:paraId="66E65202" w14:textId="417A2ED7" w:rsidR="00192E1A" w:rsidRPr="00AD2BB6" w:rsidRDefault="00CA7B91" w:rsidP="002A2B6F">
            <w:r w:rsidRPr="00AD2BB6">
              <w:t>Ask whether color contrasts are helping to define form, space, and narrative beats, or if they are overwhelming your composition.</w:t>
            </w:r>
          </w:p>
        </w:tc>
      </w:tr>
    </w:tbl>
    <w:p w14:paraId="3123135A" w14:textId="26292A19" w:rsidR="00E23404" w:rsidRPr="00AD2BB6" w:rsidRDefault="00E23404"/>
    <w:p w14:paraId="27C78744" w14:textId="2C9D15FE" w:rsidR="00C63B70" w:rsidRPr="00AD2BB6" w:rsidRDefault="00C63B70">
      <w:r w:rsidRPr="00AD2BB6">
        <w:br w:type="page"/>
      </w:r>
    </w:p>
    <w:p w14:paraId="700EAEAF" w14:textId="4E723723" w:rsidR="00AD2BFD" w:rsidRPr="00AD2BB6" w:rsidRDefault="00AD2BFD" w:rsidP="004C1381">
      <w:pPr>
        <w:pStyle w:val="Heading1"/>
        <w:jc w:val="center"/>
        <w:rPr>
          <w:rFonts w:ascii="Times New Roman" w:hAnsi="Times New Roman" w:cs="Times New Roman"/>
          <w:color w:val="auto"/>
          <w:sz w:val="36"/>
          <w:szCs w:val="36"/>
        </w:rPr>
      </w:pPr>
      <w:bookmarkStart w:id="15" w:name="_Toc205489305"/>
      <w:r w:rsidRPr="00AD2BB6">
        <w:rPr>
          <w:rFonts w:ascii="Times New Roman" w:hAnsi="Times New Roman" w:cs="Times New Roman"/>
          <w:color w:val="auto"/>
          <w:sz w:val="36"/>
          <w:szCs w:val="36"/>
        </w:rPr>
        <w:lastRenderedPageBreak/>
        <w:t>What Makes Art “Great”?</w:t>
      </w:r>
      <w:bookmarkEnd w:id="15"/>
    </w:p>
    <w:p w14:paraId="7E5055A0" w14:textId="77777777" w:rsidR="00AD2BFD" w:rsidRPr="00AD2BB6" w:rsidRDefault="00AD2BFD" w:rsidP="00AD2BFD"/>
    <w:p w14:paraId="1B7FE0E0" w14:textId="5499E863" w:rsidR="0060175C" w:rsidRPr="00AD2BB6" w:rsidRDefault="003E4067" w:rsidP="003E4067">
      <w:pPr>
        <w:jc w:val="both"/>
      </w:pPr>
      <w:r w:rsidRPr="00AD2BB6">
        <w:t>Art is inherently subjective. What resonates as “great” art to one viewer may leave another unmoved. There is no single formula or checklist that guarantees artistic greatness, nor should there be.</w:t>
      </w:r>
    </w:p>
    <w:p w14:paraId="367B7E30" w14:textId="77777777" w:rsidR="003E4067" w:rsidRPr="00AD2BB6" w:rsidRDefault="003E4067" w:rsidP="003E4067">
      <w:pPr>
        <w:jc w:val="both"/>
      </w:pPr>
    </w:p>
    <w:p w14:paraId="5F8D4782" w14:textId="789E3CDA" w:rsidR="003E4067" w:rsidRPr="00AD2BB6" w:rsidRDefault="003E4067" w:rsidP="003E4067">
      <w:pPr>
        <w:jc w:val="both"/>
      </w:pPr>
      <w:r w:rsidRPr="00AD2BB6">
        <w:t xml:space="preserve">The elements outlined in this section are not rigid requirements or definitive judgments, but rather, they are guiding points for reflection. These elements are intended to help you, the artist, critically evaluate your own work with an eye toward its potential impact, resonance, and effectiveness. </w:t>
      </w:r>
    </w:p>
    <w:p w14:paraId="0D92AABD" w14:textId="77777777" w:rsidR="003E4067" w:rsidRPr="00AD2BB6" w:rsidRDefault="003E4067" w:rsidP="003E4067">
      <w:pPr>
        <w:jc w:val="both"/>
      </w:pPr>
    </w:p>
    <w:p w14:paraId="54B4E1D4" w14:textId="6B2015EC" w:rsidR="003E4067" w:rsidRPr="00AD2BB6" w:rsidRDefault="003E4067" w:rsidP="003E4067">
      <w:pPr>
        <w:jc w:val="both"/>
      </w:pPr>
      <w:r w:rsidRPr="00AD2BB6">
        <w:t>Use these criteria not as rules,</w:t>
      </w:r>
      <w:r w:rsidR="00C767CF" w:rsidRPr="00AD2BB6">
        <w:t xml:space="preserve"> </w:t>
      </w:r>
      <w:r w:rsidRPr="00AD2BB6">
        <w:t>but as lenses through which you might better understand how your work communicates, challenges, and connects.</w:t>
      </w:r>
    </w:p>
    <w:p w14:paraId="0E1C4F5D" w14:textId="77777777" w:rsidR="00423121" w:rsidRPr="00AD2BB6" w:rsidRDefault="00423121" w:rsidP="003E4067">
      <w:pPr>
        <w:jc w:val="both"/>
      </w:pPr>
    </w:p>
    <w:p w14:paraId="7BB53004" w14:textId="416C08CE" w:rsidR="0060175C" w:rsidRPr="00AD2BB6" w:rsidRDefault="00423121" w:rsidP="002E3C79">
      <w:pPr>
        <w:jc w:val="center"/>
        <w:rPr>
          <w:sz w:val="26"/>
          <w:szCs w:val="26"/>
        </w:rPr>
      </w:pPr>
      <w:r w:rsidRPr="00AD2BB6">
        <w:rPr>
          <w:i/>
          <w:iCs/>
          <w:sz w:val="26"/>
          <w:szCs w:val="26"/>
        </w:rPr>
        <w:t>Guiding Elements of Impactful Art</w:t>
      </w:r>
    </w:p>
    <w:p w14:paraId="33E0EEE7" w14:textId="1D3D7F6E" w:rsidR="00606C33" w:rsidRPr="00AD2BB6" w:rsidRDefault="00606C33" w:rsidP="00606C33">
      <w:pPr>
        <w:pStyle w:val="Heading2"/>
        <w:rPr>
          <w:rFonts w:ascii="Times New Roman" w:hAnsi="Times New Roman" w:cs="Times New Roman"/>
          <w:color w:val="auto"/>
        </w:rPr>
      </w:pPr>
      <w:bookmarkStart w:id="16" w:name="_Toc205489306"/>
      <w:r w:rsidRPr="00AD2BB6">
        <w:rPr>
          <w:rFonts w:ascii="Times New Roman" w:hAnsi="Times New Roman" w:cs="Times New Roman"/>
          <w:color w:val="auto"/>
        </w:rPr>
        <w:t>Tells a Story</w:t>
      </w:r>
      <w:bookmarkEnd w:id="16"/>
    </w:p>
    <w:p w14:paraId="65125542" w14:textId="77777777" w:rsidR="00606C33" w:rsidRPr="00AD2BB6" w:rsidRDefault="00606C33" w:rsidP="00AD2BFD"/>
    <w:p w14:paraId="65E728A2" w14:textId="1086BE40" w:rsidR="00AD2BFD" w:rsidRPr="00AD2BB6" w:rsidRDefault="00E35968" w:rsidP="00606C33">
      <w:pPr>
        <w:jc w:val="both"/>
        <w:rPr>
          <w:sz w:val="25"/>
          <w:szCs w:val="25"/>
        </w:rPr>
      </w:pPr>
      <w:r w:rsidRPr="00AD2BB6">
        <w:rPr>
          <w:sz w:val="25"/>
          <w:szCs w:val="25"/>
        </w:rPr>
        <w:t xml:space="preserve">Element #1 | </w:t>
      </w:r>
      <w:r w:rsidR="0076369D" w:rsidRPr="00AD2BB6">
        <w:rPr>
          <w:b/>
          <w:bCs/>
          <w:sz w:val="25"/>
          <w:szCs w:val="25"/>
        </w:rPr>
        <w:t>The Work tells a story.</w:t>
      </w:r>
      <w:r w:rsidR="0076369D" w:rsidRPr="00AD2BB6">
        <w:rPr>
          <w:sz w:val="25"/>
          <w:szCs w:val="25"/>
        </w:rPr>
        <w:t xml:space="preserve"> A story has a moving narrative arc of beginning, middle, and end. The viewer can intuit all three from the Work. The story has a theme, interpersonal relations, and you can identify a style or genre. </w:t>
      </w:r>
    </w:p>
    <w:p w14:paraId="4BD7B59E" w14:textId="31344AC0" w:rsidR="00606C33" w:rsidRPr="00AD2BB6" w:rsidRDefault="00606C33" w:rsidP="009567DC">
      <w:pPr>
        <w:jc w:val="both"/>
      </w:pPr>
      <w:r w:rsidRPr="00AD2BB6">
        <w:t xml:space="preserve"> </w:t>
      </w: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38F3245B" w14:textId="77777777" w:rsidTr="009502E1">
        <w:trPr>
          <w:jc w:val="center"/>
        </w:trPr>
        <w:tc>
          <w:tcPr>
            <w:tcW w:w="535" w:type="dxa"/>
          </w:tcPr>
          <w:p w14:paraId="2D5F3D14"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39B6E81B" w14:textId="54C3EC17" w:rsidR="00606C33" w:rsidRPr="00AD2BB6" w:rsidRDefault="009567DC" w:rsidP="009502E1">
            <w:r w:rsidRPr="00AD2BB6">
              <w:t>What is the story your Work is telling?</w:t>
            </w:r>
          </w:p>
        </w:tc>
      </w:tr>
      <w:tr w:rsidR="009567DC" w:rsidRPr="00AD2BB6" w14:paraId="68E39D48" w14:textId="77777777" w:rsidTr="009502E1">
        <w:trPr>
          <w:jc w:val="center"/>
        </w:trPr>
        <w:tc>
          <w:tcPr>
            <w:tcW w:w="535" w:type="dxa"/>
          </w:tcPr>
          <w:p w14:paraId="69CDE18B" w14:textId="1D7D9F95" w:rsidR="009567DC" w:rsidRPr="00AD2BB6" w:rsidRDefault="009567DC" w:rsidP="009567DC">
            <w:pPr>
              <w:jc w:val="center"/>
              <w:rPr>
                <w:sz w:val="27"/>
                <w:szCs w:val="27"/>
              </w:rPr>
            </w:pPr>
            <w:r w:rsidRPr="00AD2BB6">
              <w:rPr>
                <w:sz w:val="27"/>
                <w:szCs w:val="27"/>
              </w:rPr>
              <w:sym w:font="Wingdings" w:char="F0FE"/>
            </w:r>
          </w:p>
        </w:tc>
        <w:tc>
          <w:tcPr>
            <w:tcW w:w="8815" w:type="dxa"/>
          </w:tcPr>
          <w:p w14:paraId="1A527873" w14:textId="0ADB1833" w:rsidR="009567DC" w:rsidRPr="00AD2BB6" w:rsidRDefault="009567DC" w:rsidP="009567DC">
            <w:r w:rsidRPr="00AD2BB6">
              <w:t>How does the Work convey the narrative arc of that story?</w:t>
            </w:r>
          </w:p>
        </w:tc>
      </w:tr>
      <w:tr w:rsidR="009567DC" w:rsidRPr="00AD2BB6" w14:paraId="3D71F6B3" w14:textId="77777777" w:rsidTr="009502E1">
        <w:trPr>
          <w:jc w:val="center"/>
        </w:trPr>
        <w:tc>
          <w:tcPr>
            <w:tcW w:w="535" w:type="dxa"/>
          </w:tcPr>
          <w:p w14:paraId="62C69B03" w14:textId="775FCC7A" w:rsidR="009567DC" w:rsidRPr="00AD2BB6" w:rsidRDefault="009567DC" w:rsidP="009567DC">
            <w:pPr>
              <w:jc w:val="center"/>
              <w:rPr>
                <w:sz w:val="34"/>
                <w:szCs w:val="34"/>
              </w:rPr>
            </w:pPr>
            <w:r w:rsidRPr="00AD2BB6">
              <w:rPr>
                <w:sz w:val="27"/>
                <w:szCs w:val="27"/>
              </w:rPr>
              <w:sym w:font="Wingdings" w:char="F0FE"/>
            </w:r>
          </w:p>
        </w:tc>
        <w:tc>
          <w:tcPr>
            <w:tcW w:w="8815" w:type="dxa"/>
          </w:tcPr>
          <w:p w14:paraId="7835A7C4" w14:textId="10DDFF59" w:rsidR="009567DC" w:rsidRPr="00AD2BB6" w:rsidRDefault="009567DC" w:rsidP="009567DC">
            <w:pPr>
              <w:pStyle w:val="ListParagraph"/>
              <w:ind w:left="0"/>
              <w:jc w:val="both"/>
            </w:pPr>
            <w:r w:rsidRPr="00AD2BB6">
              <w:t>Can a viewer intuitively grasp that story based on this composition?</w:t>
            </w:r>
          </w:p>
        </w:tc>
      </w:tr>
      <w:tr w:rsidR="009567DC" w:rsidRPr="00AD2BB6" w14:paraId="3E60E945" w14:textId="77777777" w:rsidTr="009502E1">
        <w:trPr>
          <w:jc w:val="center"/>
        </w:trPr>
        <w:tc>
          <w:tcPr>
            <w:tcW w:w="535" w:type="dxa"/>
          </w:tcPr>
          <w:p w14:paraId="491B58E6" w14:textId="06EE225C" w:rsidR="009567DC" w:rsidRPr="00AD2BB6" w:rsidRDefault="009567DC" w:rsidP="009502E1">
            <w:pPr>
              <w:jc w:val="center"/>
              <w:rPr>
                <w:sz w:val="34"/>
                <w:szCs w:val="34"/>
              </w:rPr>
            </w:pPr>
            <w:r w:rsidRPr="00AD2BB6">
              <w:rPr>
                <w:sz w:val="34"/>
                <w:szCs w:val="34"/>
              </w:rPr>
              <w:sym w:font="Wingdings" w:char="F040"/>
            </w:r>
          </w:p>
        </w:tc>
        <w:tc>
          <w:tcPr>
            <w:tcW w:w="8815" w:type="dxa"/>
          </w:tcPr>
          <w:p w14:paraId="392E402E" w14:textId="167E62C5" w:rsidR="009567DC" w:rsidRPr="00AD2BB6" w:rsidRDefault="009567DC" w:rsidP="009567DC">
            <w:pPr>
              <w:pStyle w:val="ListParagraph"/>
              <w:ind w:left="0"/>
              <w:jc w:val="both"/>
            </w:pPr>
            <w:r w:rsidRPr="00AD2BB6">
              <w:t>Identify the theme of this Work and evaluate how well the composition portrays that theme.</w:t>
            </w:r>
          </w:p>
        </w:tc>
      </w:tr>
      <w:tr w:rsidR="009567DC" w:rsidRPr="00AD2BB6" w14:paraId="0AC7E485" w14:textId="77777777" w:rsidTr="009502E1">
        <w:trPr>
          <w:jc w:val="center"/>
        </w:trPr>
        <w:tc>
          <w:tcPr>
            <w:tcW w:w="535" w:type="dxa"/>
          </w:tcPr>
          <w:p w14:paraId="225A4827" w14:textId="78A8DF83" w:rsidR="009567DC" w:rsidRPr="00AD2BB6" w:rsidRDefault="009567DC" w:rsidP="009502E1">
            <w:pPr>
              <w:jc w:val="center"/>
              <w:rPr>
                <w:sz w:val="34"/>
                <w:szCs w:val="34"/>
              </w:rPr>
            </w:pPr>
            <w:r w:rsidRPr="00AD2BB6">
              <w:rPr>
                <w:sz w:val="34"/>
                <w:szCs w:val="34"/>
              </w:rPr>
              <w:sym w:font="Wingdings" w:char="F040"/>
            </w:r>
          </w:p>
        </w:tc>
        <w:tc>
          <w:tcPr>
            <w:tcW w:w="8815" w:type="dxa"/>
          </w:tcPr>
          <w:p w14:paraId="7C8EBBCF" w14:textId="3AFE7884" w:rsidR="009567DC" w:rsidRPr="00AD2BB6" w:rsidRDefault="009567DC" w:rsidP="009567DC">
            <w:pPr>
              <w:pStyle w:val="ListParagraph"/>
              <w:ind w:left="0"/>
              <w:jc w:val="both"/>
            </w:pPr>
            <w:r w:rsidRPr="00AD2BB6">
              <w:t>Identify the style or genre of this Work and whether it (1) echoes the greatest values of that style or genre, and (2) adds value in some way to transcend that style or genre.</w:t>
            </w:r>
          </w:p>
        </w:tc>
      </w:tr>
    </w:tbl>
    <w:p w14:paraId="3D6607BA" w14:textId="77777777" w:rsidR="008C688D" w:rsidRPr="00AD2BB6" w:rsidRDefault="008C688D" w:rsidP="008C688D">
      <w:pPr>
        <w:pStyle w:val="ListParagraph"/>
        <w:ind w:left="0"/>
        <w:jc w:val="both"/>
      </w:pPr>
    </w:p>
    <w:p w14:paraId="7CAAE0E8" w14:textId="1F8056C6" w:rsidR="00606C33" w:rsidRPr="00AD2BB6" w:rsidRDefault="00606C33" w:rsidP="00606C33">
      <w:pPr>
        <w:pStyle w:val="Heading2"/>
        <w:rPr>
          <w:rFonts w:ascii="Times New Roman" w:hAnsi="Times New Roman" w:cs="Times New Roman"/>
          <w:color w:val="auto"/>
        </w:rPr>
      </w:pPr>
      <w:bookmarkStart w:id="17" w:name="_Toc205489307"/>
      <w:r w:rsidRPr="00AD2BB6">
        <w:rPr>
          <w:rFonts w:ascii="Times New Roman" w:hAnsi="Times New Roman" w:cs="Times New Roman"/>
          <w:color w:val="auto"/>
        </w:rPr>
        <w:t>Impact Through Emotion</w:t>
      </w:r>
      <w:bookmarkEnd w:id="17"/>
    </w:p>
    <w:p w14:paraId="1AAD127C" w14:textId="77777777" w:rsidR="00606C33" w:rsidRPr="00AD2BB6" w:rsidRDefault="00606C33" w:rsidP="008C688D">
      <w:pPr>
        <w:pStyle w:val="ListParagraph"/>
        <w:ind w:left="0"/>
        <w:jc w:val="both"/>
      </w:pPr>
    </w:p>
    <w:p w14:paraId="0E6D60EB" w14:textId="069C41F4" w:rsidR="0076369D" w:rsidRPr="00AD2BB6" w:rsidRDefault="00E35968" w:rsidP="00606C33">
      <w:pPr>
        <w:jc w:val="both"/>
        <w:rPr>
          <w:b/>
          <w:bCs/>
          <w:sz w:val="25"/>
          <w:szCs w:val="25"/>
        </w:rPr>
      </w:pPr>
      <w:r w:rsidRPr="00AD2BB6">
        <w:rPr>
          <w:sz w:val="25"/>
          <w:szCs w:val="25"/>
        </w:rPr>
        <w:t xml:space="preserve">Element #2 | </w:t>
      </w:r>
      <w:r w:rsidR="0076369D" w:rsidRPr="00AD2BB6">
        <w:rPr>
          <w:b/>
          <w:bCs/>
          <w:sz w:val="25"/>
          <w:szCs w:val="25"/>
        </w:rPr>
        <w:t xml:space="preserve">The Work conveys emotion. </w:t>
      </w:r>
      <w:r w:rsidR="0076369D" w:rsidRPr="00AD2BB6">
        <w:rPr>
          <w:sz w:val="25"/>
          <w:szCs w:val="25"/>
        </w:rPr>
        <w:t>Experiencing the art causes the viewer to feel something poignant, impactful.</w:t>
      </w:r>
    </w:p>
    <w:p w14:paraId="7BC821E2" w14:textId="77777777" w:rsidR="00606C33" w:rsidRPr="00AD2BB6" w:rsidRDefault="00606C33"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1FE14BE7" w14:textId="77777777" w:rsidTr="009502E1">
        <w:trPr>
          <w:jc w:val="center"/>
        </w:trPr>
        <w:tc>
          <w:tcPr>
            <w:tcW w:w="535" w:type="dxa"/>
          </w:tcPr>
          <w:p w14:paraId="47C8D3BC"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7E6FBE37" w14:textId="317776C2" w:rsidR="00606C33" w:rsidRPr="00AD2BB6" w:rsidRDefault="002E3C79" w:rsidP="009502E1">
            <w:r w:rsidRPr="00AD2BB6">
              <w:t>What emotion did you intend for the viewer to experience when engaging with your Work, and have you successfully evoked that emotion?</w:t>
            </w:r>
          </w:p>
        </w:tc>
      </w:tr>
      <w:tr w:rsidR="00606C33" w:rsidRPr="00AD2BB6" w14:paraId="09D66130" w14:textId="77777777" w:rsidTr="009502E1">
        <w:trPr>
          <w:jc w:val="center"/>
        </w:trPr>
        <w:tc>
          <w:tcPr>
            <w:tcW w:w="535" w:type="dxa"/>
          </w:tcPr>
          <w:p w14:paraId="2129A394" w14:textId="77777777" w:rsidR="00606C33" w:rsidRPr="00AD2BB6" w:rsidRDefault="00606C33" w:rsidP="009502E1">
            <w:pPr>
              <w:jc w:val="center"/>
              <w:rPr>
                <w:sz w:val="34"/>
                <w:szCs w:val="34"/>
              </w:rPr>
            </w:pPr>
            <w:r w:rsidRPr="00AD2BB6">
              <w:rPr>
                <w:sz w:val="34"/>
                <w:szCs w:val="34"/>
              </w:rPr>
              <w:sym w:font="Wingdings" w:char="F040"/>
            </w:r>
          </w:p>
        </w:tc>
        <w:tc>
          <w:tcPr>
            <w:tcW w:w="8815" w:type="dxa"/>
          </w:tcPr>
          <w:p w14:paraId="55752341" w14:textId="3CCEB4C0" w:rsidR="00606C33" w:rsidRPr="00AD2BB6" w:rsidRDefault="002E3C79" w:rsidP="002E3C79">
            <w:pPr>
              <w:jc w:val="both"/>
            </w:pPr>
            <w:r w:rsidRPr="00AD2BB6">
              <w:t>Identify the specific elements in your Work that contributes to its emotional impact.</w:t>
            </w:r>
          </w:p>
        </w:tc>
      </w:tr>
    </w:tbl>
    <w:p w14:paraId="478BB9DB" w14:textId="10B34926" w:rsidR="00606C33" w:rsidRPr="00AD2BB6" w:rsidRDefault="00606C33" w:rsidP="00606C33">
      <w:pPr>
        <w:pStyle w:val="Heading2"/>
        <w:rPr>
          <w:rFonts w:ascii="Times New Roman" w:hAnsi="Times New Roman" w:cs="Times New Roman"/>
          <w:color w:val="auto"/>
        </w:rPr>
      </w:pPr>
      <w:bookmarkStart w:id="18" w:name="_Toc205489308"/>
      <w:r w:rsidRPr="00AD2BB6">
        <w:rPr>
          <w:rFonts w:ascii="Times New Roman" w:hAnsi="Times New Roman" w:cs="Times New Roman"/>
          <w:color w:val="auto"/>
        </w:rPr>
        <w:lastRenderedPageBreak/>
        <w:t>Fresh Perspective or Challenges Convention</w:t>
      </w:r>
      <w:bookmarkEnd w:id="18"/>
    </w:p>
    <w:p w14:paraId="33F6753B" w14:textId="77777777" w:rsidR="008C688D" w:rsidRPr="00AD2BB6" w:rsidRDefault="008C688D" w:rsidP="008C688D">
      <w:pPr>
        <w:jc w:val="both"/>
        <w:rPr>
          <w:sz w:val="14"/>
          <w:szCs w:val="14"/>
        </w:rPr>
      </w:pPr>
    </w:p>
    <w:p w14:paraId="1A2E2CAA" w14:textId="5FCEF5CC" w:rsidR="00402D11" w:rsidRPr="00AD2BB6" w:rsidRDefault="00E35968" w:rsidP="00606C33">
      <w:pPr>
        <w:jc w:val="both"/>
        <w:rPr>
          <w:sz w:val="25"/>
          <w:szCs w:val="25"/>
        </w:rPr>
      </w:pPr>
      <w:r w:rsidRPr="00AD2BB6">
        <w:rPr>
          <w:sz w:val="25"/>
          <w:szCs w:val="25"/>
        </w:rPr>
        <w:t xml:space="preserve">Element #3 | </w:t>
      </w:r>
      <w:r w:rsidR="00402D11" w:rsidRPr="00AD2BB6">
        <w:rPr>
          <w:b/>
          <w:bCs/>
          <w:sz w:val="25"/>
          <w:szCs w:val="25"/>
        </w:rPr>
        <w:t xml:space="preserve">The Work introduces a fresh perspective, challenges conventions, or evokes unexpected reactions. </w:t>
      </w:r>
      <w:r w:rsidR="00402D11" w:rsidRPr="00AD2BB6">
        <w:rPr>
          <w:sz w:val="25"/>
          <w:szCs w:val="25"/>
        </w:rPr>
        <w:t>Assess whether your Work bears hallmarks of originality, innovation, and provocation in art.</w:t>
      </w:r>
    </w:p>
    <w:p w14:paraId="70C1BABA" w14:textId="77777777" w:rsidR="00114903" w:rsidRPr="00AD2BB6" w:rsidRDefault="00114903" w:rsidP="00606C33">
      <w:pPr>
        <w:jc w:val="both"/>
        <w:rPr>
          <w:sz w:val="25"/>
          <w:szCs w:val="25"/>
        </w:rPr>
      </w:pPr>
    </w:p>
    <w:p w14:paraId="5E1A6FA5" w14:textId="63BB44A5" w:rsidR="00114903" w:rsidRPr="00AD2BB6" w:rsidRDefault="00114903" w:rsidP="00606C33">
      <w:pPr>
        <w:jc w:val="both"/>
        <w:rPr>
          <w:b/>
          <w:bCs/>
          <w:sz w:val="25"/>
          <w:szCs w:val="25"/>
        </w:rPr>
      </w:pPr>
      <w:r w:rsidRPr="00AD2BB6">
        <w:t>In what ways does your Work offer originality, innovation, or provocation in art? In what way does this Work challenge conventional norms or evoke unexpected reactions from the viewer?</w:t>
      </w:r>
    </w:p>
    <w:p w14:paraId="777A6D3E" w14:textId="77777777" w:rsidR="00606C33" w:rsidRPr="00AD2BB6" w:rsidRDefault="00606C33"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65DE485D" w14:textId="77777777" w:rsidTr="009502E1">
        <w:trPr>
          <w:jc w:val="center"/>
        </w:trPr>
        <w:tc>
          <w:tcPr>
            <w:tcW w:w="535" w:type="dxa"/>
          </w:tcPr>
          <w:p w14:paraId="2EBDCD66"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58DEA6DC" w14:textId="77777777" w:rsidR="00606C33" w:rsidRPr="00AD2BB6" w:rsidRDefault="00114903" w:rsidP="002E3C79">
            <w:pPr>
              <w:jc w:val="both"/>
            </w:pPr>
            <w:r w:rsidRPr="00AD2BB6">
              <w:t>Have you reframed the familiar?</w:t>
            </w:r>
          </w:p>
          <w:p w14:paraId="4A9D7D37" w14:textId="77777777" w:rsidR="00114903" w:rsidRPr="00AD2BB6" w:rsidRDefault="00114903" w:rsidP="002E3C79">
            <w:pPr>
              <w:jc w:val="both"/>
            </w:pPr>
          </w:p>
          <w:p w14:paraId="427D8EDB" w14:textId="566DA919" w:rsidR="00114903" w:rsidRPr="00AD2BB6" w:rsidRDefault="00114903" w:rsidP="002E3C79">
            <w:pPr>
              <w:jc w:val="both"/>
              <w:rPr>
                <w:i/>
                <w:iCs/>
              </w:rPr>
            </w:pPr>
            <w:r w:rsidRPr="00AD2BB6">
              <w:rPr>
                <w:i/>
                <w:iCs/>
              </w:rPr>
              <w:t>Take a well-known subject, symbol, or visual trope and depict it from an unexpected angle. Or subvert expectations to invite deeper engagement and offer the viewer something they haven’t seen before.</w:t>
            </w:r>
          </w:p>
        </w:tc>
      </w:tr>
      <w:tr w:rsidR="00606C33" w:rsidRPr="00AD2BB6" w14:paraId="58675573" w14:textId="77777777" w:rsidTr="009502E1">
        <w:trPr>
          <w:jc w:val="center"/>
        </w:trPr>
        <w:tc>
          <w:tcPr>
            <w:tcW w:w="535" w:type="dxa"/>
          </w:tcPr>
          <w:p w14:paraId="1B8B0BB4" w14:textId="46DDDF17" w:rsidR="00606C33" w:rsidRPr="00AD2BB6" w:rsidRDefault="002E3C79" w:rsidP="009502E1">
            <w:pPr>
              <w:jc w:val="center"/>
              <w:rPr>
                <w:sz w:val="34"/>
                <w:szCs w:val="34"/>
              </w:rPr>
            </w:pPr>
            <w:r w:rsidRPr="00AD2BB6">
              <w:rPr>
                <w:sz w:val="27"/>
                <w:szCs w:val="27"/>
              </w:rPr>
              <w:sym w:font="Wingdings" w:char="F0FE"/>
            </w:r>
          </w:p>
        </w:tc>
        <w:tc>
          <w:tcPr>
            <w:tcW w:w="8815" w:type="dxa"/>
          </w:tcPr>
          <w:p w14:paraId="467D926E" w14:textId="77777777" w:rsidR="00606C33" w:rsidRPr="00AD2BB6" w:rsidRDefault="00114903" w:rsidP="002E3C79">
            <w:pPr>
              <w:jc w:val="both"/>
            </w:pPr>
            <w:r w:rsidRPr="00AD2BB6">
              <w:t>Did you combine unlikely elements?</w:t>
            </w:r>
          </w:p>
          <w:p w14:paraId="4C657B0A" w14:textId="77777777" w:rsidR="00114903" w:rsidRPr="00AD2BB6" w:rsidRDefault="00114903" w:rsidP="002E3C79">
            <w:pPr>
              <w:jc w:val="both"/>
            </w:pPr>
          </w:p>
          <w:p w14:paraId="404CABCB" w14:textId="4274D7A6" w:rsidR="00114903" w:rsidRPr="00AD2BB6" w:rsidRDefault="00114903" w:rsidP="002E3C79">
            <w:pPr>
              <w:jc w:val="both"/>
              <w:rPr>
                <w:i/>
                <w:iCs/>
              </w:rPr>
            </w:pPr>
            <w:r w:rsidRPr="00AD2BB6">
              <w:rPr>
                <w:i/>
                <w:iCs/>
              </w:rPr>
              <w:t>Blending contrasting styles, cultural references, materials, or subject matter in surprising ways can compel a fresh perspective or challenge the viewer’s norms. Juxtaposition can provoke thought and spark emotional or intellectual tension. Have you combined unlikely elements to encourage viewers to see connections they hadn’t considered?</w:t>
            </w:r>
          </w:p>
        </w:tc>
      </w:tr>
      <w:tr w:rsidR="00114903" w:rsidRPr="00AD2BB6" w14:paraId="61BEAFD0" w14:textId="77777777" w:rsidTr="009502E1">
        <w:trPr>
          <w:jc w:val="center"/>
        </w:trPr>
        <w:tc>
          <w:tcPr>
            <w:tcW w:w="535" w:type="dxa"/>
          </w:tcPr>
          <w:p w14:paraId="50BE666E" w14:textId="6B6BAF2D" w:rsidR="00114903" w:rsidRPr="00AD2BB6" w:rsidRDefault="00114903" w:rsidP="009502E1">
            <w:pPr>
              <w:jc w:val="center"/>
              <w:rPr>
                <w:sz w:val="27"/>
                <w:szCs w:val="27"/>
              </w:rPr>
            </w:pPr>
            <w:r w:rsidRPr="00AD2BB6">
              <w:rPr>
                <w:sz w:val="27"/>
                <w:szCs w:val="27"/>
              </w:rPr>
              <w:sym w:font="Wingdings" w:char="F0FE"/>
            </w:r>
          </w:p>
        </w:tc>
        <w:tc>
          <w:tcPr>
            <w:tcW w:w="8815" w:type="dxa"/>
          </w:tcPr>
          <w:p w14:paraId="2720F38E" w14:textId="77777777" w:rsidR="00114903" w:rsidRPr="00AD2BB6" w:rsidRDefault="00114903" w:rsidP="002E3C79">
            <w:pPr>
              <w:jc w:val="both"/>
            </w:pPr>
            <w:r w:rsidRPr="00AD2BB6">
              <w:t>Did you create this Work from a personal truth?</w:t>
            </w:r>
          </w:p>
          <w:p w14:paraId="5EC92520" w14:textId="77777777" w:rsidR="00114903" w:rsidRPr="00AD2BB6" w:rsidRDefault="00114903" w:rsidP="002E3C79">
            <w:pPr>
              <w:jc w:val="both"/>
            </w:pPr>
          </w:p>
          <w:p w14:paraId="336C6DD7" w14:textId="5A22B44A" w:rsidR="00114903" w:rsidRPr="00AD2BB6" w:rsidRDefault="00114903" w:rsidP="002E3C79">
            <w:pPr>
              <w:jc w:val="both"/>
              <w:rPr>
                <w:i/>
                <w:iCs/>
              </w:rPr>
            </w:pPr>
            <w:r w:rsidRPr="00AD2BB6">
              <w:rPr>
                <w:i/>
                <w:iCs/>
              </w:rPr>
              <w:t>Draw from your lived experience, specific identity, or unique point of view. Work that is rooted in your personal authenticity will be fresh, because no one else can replicate it.</w:t>
            </w:r>
          </w:p>
        </w:tc>
      </w:tr>
    </w:tbl>
    <w:p w14:paraId="10C3E512" w14:textId="77777777" w:rsidR="008C688D" w:rsidRPr="00AD2BB6" w:rsidRDefault="008C688D" w:rsidP="008C688D">
      <w:pPr>
        <w:jc w:val="both"/>
      </w:pPr>
    </w:p>
    <w:p w14:paraId="0AB6978A" w14:textId="32C5CD30" w:rsidR="00606C33" w:rsidRPr="00AD2BB6" w:rsidRDefault="00606C33" w:rsidP="00606C33">
      <w:pPr>
        <w:pStyle w:val="Heading2"/>
        <w:rPr>
          <w:rFonts w:ascii="Times New Roman" w:hAnsi="Times New Roman" w:cs="Times New Roman"/>
          <w:color w:val="auto"/>
        </w:rPr>
      </w:pPr>
      <w:bookmarkStart w:id="19" w:name="_Toc205489309"/>
      <w:r w:rsidRPr="00AD2BB6">
        <w:rPr>
          <w:rFonts w:ascii="Times New Roman" w:hAnsi="Times New Roman" w:cs="Times New Roman"/>
          <w:color w:val="auto"/>
        </w:rPr>
        <w:t>Revelatory and Transcendent</w:t>
      </w:r>
      <w:bookmarkEnd w:id="19"/>
    </w:p>
    <w:p w14:paraId="5F8670A8" w14:textId="77777777" w:rsidR="008C688D" w:rsidRPr="00AD2BB6" w:rsidRDefault="008C688D" w:rsidP="008C688D">
      <w:pPr>
        <w:jc w:val="both"/>
        <w:rPr>
          <w:sz w:val="16"/>
          <w:szCs w:val="16"/>
        </w:rPr>
      </w:pPr>
    </w:p>
    <w:p w14:paraId="1800AACD" w14:textId="07EE4846" w:rsidR="00CF2502" w:rsidRPr="00AD2BB6" w:rsidRDefault="00E35968" w:rsidP="00606C33">
      <w:pPr>
        <w:jc w:val="both"/>
        <w:rPr>
          <w:b/>
          <w:bCs/>
          <w:sz w:val="25"/>
          <w:szCs w:val="25"/>
        </w:rPr>
      </w:pPr>
      <w:r w:rsidRPr="00AD2BB6">
        <w:rPr>
          <w:sz w:val="25"/>
          <w:szCs w:val="25"/>
        </w:rPr>
        <w:t xml:space="preserve">Element #4 | </w:t>
      </w:r>
      <w:r w:rsidR="00CF2502" w:rsidRPr="00AD2BB6">
        <w:rPr>
          <w:b/>
          <w:bCs/>
          <w:sz w:val="25"/>
          <w:szCs w:val="25"/>
        </w:rPr>
        <w:t>The Work is revelatory</w:t>
      </w:r>
      <w:r w:rsidR="003E4067" w:rsidRPr="00AD2BB6">
        <w:rPr>
          <w:b/>
          <w:bCs/>
          <w:sz w:val="25"/>
          <w:szCs w:val="25"/>
        </w:rPr>
        <w:t xml:space="preserve"> or transcendent</w:t>
      </w:r>
      <w:r w:rsidR="00CF2502" w:rsidRPr="00AD2BB6">
        <w:rPr>
          <w:b/>
          <w:bCs/>
          <w:sz w:val="25"/>
          <w:szCs w:val="25"/>
        </w:rPr>
        <w:t xml:space="preserve">. </w:t>
      </w:r>
      <w:r w:rsidR="00CF2502" w:rsidRPr="00AD2BB6">
        <w:rPr>
          <w:sz w:val="25"/>
          <w:szCs w:val="25"/>
        </w:rPr>
        <w:t xml:space="preserve">It makes the reader go “wow.” </w:t>
      </w:r>
    </w:p>
    <w:p w14:paraId="2C321993" w14:textId="77777777" w:rsidR="00606C33" w:rsidRPr="00AD2BB6" w:rsidRDefault="00606C33"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7B341BB1" w14:textId="77777777" w:rsidTr="009502E1">
        <w:trPr>
          <w:jc w:val="center"/>
        </w:trPr>
        <w:tc>
          <w:tcPr>
            <w:tcW w:w="535" w:type="dxa"/>
          </w:tcPr>
          <w:p w14:paraId="190BD6A0"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763570C5" w14:textId="18ECF08D" w:rsidR="00606C33" w:rsidRPr="00AD2BB6" w:rsidRDefault="002E3C79" w:rsidP="009502E1">
            <w:r w:rsidRPr="00AD2BB6">
              <w:rPr>
                <w:sz w:val="25"/>
                <w:szCs w:val="25"/>
              </w:rPr>
              <w:t>Your Work offers a striking insight, emotional impact, or aesthetic surprise that shifts the viewer’s perception or leaves a lasting impression.</w:t>
            </w:r>
          </w:p>
        </w:tc>
      </w:tr>
      <w:tr w:rsidR="00606C33" w:rsidRPr="00AD2BB6" w14:paraId="081F73A6" w14:textId="77777777" w:rsidTr="009502E1">
        <w:trPr>
          <w:jc w:val="center"/>
        </w:trPr>
        <w:tc>
          <w:tcPr>
            <w:tcW w:w="535" w:type="dxa"/>
          </w:tcPr>
          <w:p w14:paraId="19174552" w14:textId="77777777" w:rsidR="00606C33" w:rsidRPr="00AD2BB6" w:rsidRDefault="00606C33" w:rsidP="009502E1">
            <w:pPr>
              <w:jc w:val="center"/>
              <w:rPr>
                <w:sz w:val="34"/>
                <w:szCs w:val="34"/>
              </w:rPr>
            </w:pPr>
            <w:r w:rsidRPr="00AD2BB6">
              <w:rPr>
                <w:sz w:val="34"/>
                <w:szCs w:val="34"/>
              </w:rPr>
              <w:sym w:font="Wingdings" w:char="F040"/>
            </w:r>
          </w:p>
        </w:tc>
        <w:tc>
          <w:tcPr>
            <w:tcW w:w="8815" w:type="dxa"/>
          </w:tcPr>
          <w:p w14:paraId="2CCB238C" w14:textId="3BBC1E4D" w:rsidR="00606C33" w:rsidRPr="00AD2BB6" w:rsidRDefault="002E3C79" w:rsidP="002E3C79">
            <w:pPr>
              <w:jc w:val="both"/>
            </w:pPr>
            <w:r w:rsidRPr="00AD2BB6">
              <w:t>Ask yourself: In what way is this Work memorable?</w:t>
            </w:r>
          </w:p>
        </w:tc>
      </w:tr>
      <w:tr w:rsidR="004571A1" w:rsidRPr="00AD2BB6" w14:paraId="24C1D227" w14:textId="77777777" w:rsidTr="009502E1">
        <w:trPr>
          <w:jc w:val="center"/>
        </w:trPr>
        <w:tc>
          <w:tcPr>
            <w:tcW w:w="535" w:type="dxa"/>
          </w:tcPr>
          <w:p w14:paraId="2F3A369A" w14:textId="3AA7D6C5" w:rsidR="004571A1" w:rsidRPr="00AD2BB6" w:rsidRDefault="004571A1" w:rsidP="009502E1">
            <w:pPr>
              <w:jc w:val="center"/>
              <w:rPr>
                <w:sz w:val="27"/>
                <w:szCs w:val="27"/>
              </w:rPr>
            </w:pPr>
            <w:r w:rsidRPr="00AD2BB6">
              <w:rPr>
                <w:sz w:val="27"/>
                <w:szCs w:val="27"/>
              </w:rPr>
              <w:sym w:font="Wingdings" w:char="F0FE"/>
            </w:r>
          </w:p>
        </w:tc>
        <w:tc>
          <w:tcPr>
            <w:tcW w:w="8815" w:type="dxa"/>
          </w:tcPr>
          <w:p w14:paraId="1CE9B3F0" w14:textId="77777777" w:rsidR="004571A1" w:rsidRPr="00AD2BB6" w:rsidRDefault="004571A1" w:rsidP="002E3C79">
            <w:pPr>
              <w:jc w:val="both"/>
            </w:pPr>
            <w:r w:rsidRPr="00AD2BB6">
              <w:t xml:space="preserve">Did you craft a moment of stillness or awe? </w:t>
            </w:r>
          </w:p>
          <w:p w14:paraId="01EAB372" w14:textId="77777777" w:rsidR="004571A1" w:rsidRPr="00AD2BB6" w:rsidRDefault="004571A1" w:rsidP="002E3C79">
            <w:pPr>
              <w:jc w:val="both"/>
            </w:pPr>
          </w:p>
          <w:p w14:paraId="674D8A5C" w14:textId="792BB828" w:rsidR="004571A1" w:rsidRPr="00AD2BB6" w:rsidRDefault="004571A1" w:rsidP="002E3C79">
            <w:pPr>
              <w:jc w:val="both"/>
              <w:rPr>
                <w:i/>
                <w:iCs/>
              </w:rPr>
            </w:pPr>
            <w:r w:rsidRPr="00AD2BB6">
              <w:rPr>
                <w:i/>
                <w:iCs/>
              </w:rPr>
              <w:t>Use composition, light, symbolism, or silence in your Work to create a pause in the viewer, a moment of reflection or emotional intensity.</w:t>
            </w:r>
          </w:p>
        </w:tc>
      </w:tr>
    </w:tbl>
    <w:p w14:paraId="09C73D03" w14:textId="77777777" w:rsidR="00606C33" w:rsidRPr="00AD2BB6" w:rsidRDefault="00606C33" w:rsidP="008C688D">
      <w:pPr>
        <w:jc w:val="both"/>
      </w:pPr>
    </w:p>
    <w:p w14:paraId="5B6D1E9D" w14:textId="306C197F" w:rsidR="00606C33" w:rsidRPr="00AD2BB6" w:rsidRDefault="00606C33" w:rsidP="00606C33">
      <w:pPr>
        <w:pStyle w:val="Heading2"/>
        <w:rPr>
          <w:rFonts w:ascii="Times New Roman" w:hAnsi="Times New Roman" w:cs="Times New Roman"/>
          <w:color w:val="auto"/>
        </w:rPr>
      </w:pPr>
      <w:bookmarkStart w:id="20" w:name="_Toc205489310"/>
      <w:r w:rsidRPr="00AD2BB6">
        <w:rPr>
          <w:rFonts w:ascii="Times New Roman" w:hAnsi="Times New Roman" w:cs="Times New Roman"/>
          <w:color w:val="auto"/>
        </w:rPr>
        <w:lastRenderedPageBreak/>
        <w:t>Commentary on Life</w:t>
      </w:r>
      <w:bookmarkEnd w:id="20"/>
    </w:p>
    <w:p w14:paraId="6F784C86" w14:textId="77777777" w:rsidR="002E3C79" w:rsidRPr="00AD2BB6" w:rsidRDefault="002E3C79" w:rsidP="00606C33">
      <w:pPr>
        <w:jc w:val="both"/>
        <w:rPr>
          <w:sz w:val="25"/>
          <w:szCs w:val="25"/>
        </w:rPr>
      </w:pPr>
    </w:p>
    <w:p w14:paraId="7D2863B0" w14:textId="0EC9BAAD" w:rsidR="0076369D" w:rsidRPr="00AD2BB6" w:rsidRDefault="00E35968" w:rsidP="00606C33">
      <w:pPr>
        <w:jc w:val="both"/>
        <w:rPr>
          <w:b/>
          <w:bCs/>
          <w:sz w:val="25"/>
          <w:szCs w:val="25"/>
        </w:rPr>
      </w:pPr>
      <w:r w:rsidRPr="00AD2BB6">
        <w:rPr>
          <w:sz w:val="25"/>
          <w:szCs w:val="25"/>
        </w:rPr>
        <w:t xml:space="preserve">Element #5 | </w:t>
      </w:r>
      <w:r w:rsidR="0076369D" w:rsidRPr="00AD2BB6">
        <w:rPr>
          <w:b/>
          <w:bCs/>
          <w:sz w:val="25"/>
          <w:szCs w:val="25"/>
        </w:rPr>
        <w:t xml:space="preserve">The Work is commentary, implied or expressed, about real life and the real world. </w:t>
      </w:r>
      <w:r w:rsidR="0076369D" w:rsidRPr="00AD2BB6">
        <w:rPr>
          <w:sz w:val="25"/>
          <w:szCs w:val="25"/>
        </w:rPr>
        <w:t>It spotlights some facet of objective reality and gives a subjective opinion on that reality.</w:t>
      </w:r>
      <w:r w:rsidR="00451418" w:rsidRPr="00AD2BB6">
        <w:rPr>
          <w:sz w:val="25"/>
          <w:szCs w:val="25"/>
        </w:rPr>
        <w:t xml:space="preserve"> Art that engages the world has something to say.</w:t>
      </w:r>
    </w:p>
    <w:p w14:paraId="2B9AB8A0" w14:textId="77777777" w:rsidR="00606C33" w:rsidRPr="00AD2BB6" w:rsidRDefault="00606C33"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585F934D" w14:textId="77777777" w:rsidTr="009502E1">
        <w:trPr>
          <w:jc w:val="center"/>
        </w:trPr>
        <w:tc>
          <w:tcPr>
            <w:tcW w:w="535" w:type="dxa"/>
          </w:tcPr>
          <w:p w14:paraId="5433B160" w14:textId="77777777" w:rsidR="00606C33" w:rsidRPr="00AD2BB6" w:rsidRDefault="00606C33" w:rsidP="009502E1">
            <w:pPr>
              <w:jc w:val="center"/>
              <w:rPr>
                <w:sz w:val="34"/>
                <w:szCs w:val="34"/>
              </w:rPr>
            </w:pPr>
            <w:r w:rsidRPr="00AD2BB6">
              <w:rPr>
                <w:sz w:val="34"/>
                <w:szCs w:val="34"/>
              </w:rPr>
              <w:sym w:font="Wingdings" w:char="F040"/>
            </w:r>
          </w:p>
        </w:tc>
        <w:tc>
          <w:tcPr>
            <w:tcW w:w="8815" w:type="dxa"/>
          </w:tcPr>
          <w:p w14:paraId="5E28A570" w14:textId="03534AD9" w:rsidR="00606C33" w:rsidRPr="00AD2BB6" w:rsidRDefault="002E3C79" w:rsidP="002E3C79">
            <w:pPr>
              <w:jc w:val="both"/>
            </w:pPr>
            <w:r w:rsidRPr="00AD2BB6">
              <w:t xml:space="preserve">In what way does </w:t>
            </w:r>
            <w:r w:rsidR="00931818" w:rsidRPr="00AD2BB6">
              <w:t>your</w:t>
            </w:r>
            <w:r w:rsidRPr="00AD2BB6">
              <w:t xml:space="preserve"> Work spotlight a facet of objective reality and provide a subjective opinion or commentary on that reality?</w:t>
            </w:r>
          </w:p>
        </w:tc>
      </w:tr>
      <w:tr w:rsidR="004571A1" w:rsidRPr="00AD2BB6" w14:paraId="531B8F21" w14:textId="77777777" w:rsidTr="009502E1">
        <w:trPr>
          <w:jc w:val="center"/>
        </w:trPr>
        <w:tc>
          <w:tcPr>
            <w:tcW w:w="535" w:type="dxa"/>
          </w:tcPr>
          <w:p w14:paraId="6A2F006B" w14:textId="77777777" w:rsidR="004571A1" w:rsidRPr="00AD2BB6" w:rsidRDefault="004571A1" w:rsidP="009502E1">
            <w:pPr>
              <w:jc w:val="center"/>
              <w:rPr>
                <w:sz w:val="34"/>
                <w:szCs w:val="34"/>
              </w:rPr>
            </w:pPr>
            <w:r w:rsidRPr="00AD2BB6">
              <w:rPr>
                <w:sz w:val="27"/>
                <w:szCs w:val="27"/>
              </w:rPr>
              <w:sym w:font="Wingdings" w:char="F0FE"/>
            </w:r>
          </w:p>
        </w:tc>
        <w:tc>
          <w:tcPr>
            <w:tcW w:w="8815" w:type="dxa"/>
          </w:tcPr>
          <w:p w14:paraId="282FF6CB" w14:textId="77777777" w:rsidR="004571A1" w:rsidRPr="00AD2BB6" w:rsidRDefault="004571A1" w:rsidP="009502E1">
            <w:pPr>
              <w:jc w:val="both"/>
            </w:pPr>
            <w:r w:rsidRPr="00AD2BB6">
              <w:t xml:space="preserve">Did you speak the unspoken? Did you use your art to articulate feelings, insights, or experiences that are rarely voiced? Vulnerability can elevate your work into something truly resonant. </w:t>
            </w:r>
          </w:p>
        </w:tc>
      </w:tr>
      <w:tr w:rsidR="00CF250E" w:rsidRPr="00AD2BB6" w14:paraId="0F59583B" w14:textId="77777777" w:rsidTr="009502E1">
        <w:trPr>
          <w:jc w:val="center"/>
        </w:trPr>
        <w:tc>
          <w:tcPr>
            <w:tcW w:w="535" w:type="dxa"/>
          </w:tcPr>
          <w:p w14:paraId="0433691D" w14:textId="719A90B2" w:rsidR="00CF250E" w:rsidRPr="00AD2BB6" w:rsidRDefault="00CF250E" w:rsidP="009502E1">
            <w:pPr>
              <w:jc w:val="center"/>
              <w:rPr>
                <w:sz w:val="27"/>
                <w:szCs w:val="27"/>
              </w:rPr>
            </w:pPr>
            <w:r w:rsidRPr="00AD2BB6">
              <w:rPr>
                <w:sz w:val="27"/>
                <w:szCs w:val="27"/>
              </w:rPr>
              <w:sym w:font="Wingdings" w:char="F0FE"/>
            </w:r>
          </w:p>
        </w:tc>
        <w:tc>
          <w:tcPr>
            <w:tcW w:w="8815" w:type="dxa"/>
          </w:tcPr>
          <w:p w14:paraId="035AD68B" w14:textId="77777777" w:rsidR="00CF250E" w:rsidRPr="00AD2BB6" w:rsidRDefault="00CF250E" w:rsidP="009502E1">
            <w:pPr>
              <w:jc w:val="both"/>
            </w:pPr>
            <w:r w:rsidRPr="00AD2BB6">
              <w:t>Did you embed meaning beneath the surface?</w:t>
            </w:r>
          </w:p>
          <w:p w14:paraId="4A08522B" w14:textId="77777777" w:rsidR="00CF250E" w:rsidRPr="00AD2BB6" w:rsidRDefault="00CF250E" w:rsidP="009502E1">
            <w:pPr>
              <w:jc w:val="both"/>
            </w:pPr>
          </w:p>
          <w:p w14:paraId="43542D44" w14:textId="48B9BF4E" w:rsidR="00CF250E" w:rsidRPr="00AD2BB6" w:rsidRDefault="00CF250E" w:rsidP="009502E1">
            <w:pPr>
              <w:jc w:val="both"/>
            </w:pPr>
            <w:r w:rsidRPr="00AD2BB6">
              <w:rPr>
                <w:i/>
                <w:iCs/>
              </w:rPr>
              <w:t>Let your commentary emerge through metaphor, contrast, or symbolic detail rather than overt explanation. Subtlety invites engagement.</w:t>
            </w:r>
          </w:p>
        </w:tc>
      </w:tr>
      <w:tr w:rsidR="00CF250E" w:rsidRPr="00AD2BB6" w14:paraId="4A705674" w14:textId="77777777" w:rsidTr="009502E1">
        <w:trPr>
          <w:jc w:val="center"/>
        </w:trPr>
        <w:tc>
          <w:tcPr>
            <w:tcW w:w="535" w:type="dxa"/>
          </w:tcPr>
          <w:p w14:paraId="189A1E9B" w14:textId="52B188AA" w:rsidR="00CF250E" w:rsidRPr="00AD2BB6" w:rsidRDefault="00CF250E" w:rsidP="009502E1">
            <w:pPr>
              <w:jc w:val="center"/>
              <w:rPr>
                <w:sz w:val="27"/>
                <w:szCs w:val="27"/>
              </w:rPr>
            </w:pPr>
            <w:r w:rsidRPr="00AD2BB6">
              <w:rPr>
                <w:sz w:val="27"/>
                <w:szCs w:val="27"/>
              </w:rPr>
              <w:sym w:font="Wingdings" w:char="F0FE"/>
            </w:r>
          </w:p>
        </w:tc>
        <w:tc>
          <w:tcPr>
            <w:tcW w:w="8815" w:type="dxa"/>
          </w:tcPr>
          <w:p w14:paraId="358DE896" w14:textId="77777777" w:rsidR="00CF250E" w:rsidRPr="00AD2BB6" w:rsidRDefault="00CF250E" w:rsidP="009502E1">
            <w:pPr>
              <w:jc w:val="both"/>
            </w:pPr>
            <w:r w:rsidRPr="00AD2BB6">
              <w:t>For your composition and storytelling, did you choose specificity over generalization?</w:t>
            </w:r>
          </w:p>
          <w:p w14:paraId="1A5745E1" w14:textId="77777777" w:rsidR="00CF250E" w:rsidRPr="00AD2BB6" w:rsidRDefault="00CF250E" w:rsidP="009502E1">
            <w:pPr>
              <w:jc w:val="both"/>
            </w:pPr>
          </w:p>
          <w:p w14:paraId="6B94E70A" w14:textId="21A867B4" w:rsidR="00CF250E" w:rsidRPr="00AD2BB6" w:rsidRDefault="00CF250E" w:rsidP="009502E1">
            <w:pPr>
              <w:jc w:val="both"/>
              <w:rPr>
                <w:i/>
                <w:iCs/>
              </w:rPr>
            </w:pPr>
            <w:r w:rsidRPr="00AD2BB6">
              <w:rPr>
                <w:i/>
                <w:iCs/>
              </w:rPr>
              <w:t>Ground your Work in concrete, observed details from lived reality, be that political, personal, or cultural, to make the message real and relatable.</w:t>
            </w:r>
          </w:p>
        </w:tc>
      </w:tr>
      <w:tr w:rsidR="00CF250E" w:rsidRPr="00AD2BB6" w14:paraId="0A8EF29B" w14:textId="77777777" w:rsidTr="009502E1">
        <w:trPr>
          <w:jc w:val="center"/>
        </w:trPr>
        <w:tc>
          <w:tcPr>
            <w:tcW w:w="535" w:type="dxa"/>
          </w:tcPr>
          <w:p w14:paraId="0E7E5D77" w14:textId="3188E79B" w:rsidR="00CF250E" w:rsidRPr="00AD2BB6" w:rsidRDefault="00CF250E" w:rsidP="009502E1">
            <w:pPr>
              <w:jc w:val="center"/>
              <w:rPr>
                <w:sz w:val="27"/>
                <w:szCs w:val="27"/>
              </w:rPr>
            </w:pPr>
            <w:r w:rsidRPr="00AD2BB6">
              <w:rPr>
                <w:sz w:val="34"/>
                <w:szCs w:val="34"/>
              </w:rPr>
              <w:sym w:font="Wingdings" w:char="F040"/>
            </w:r>
          </w:p>
        </w:tc>
        <w:tc>
          <w:tcPr>
            <w:tcW w:w="8815" w:type="dxa"/>
          </w:tcPr>
          <w:p w14:paraId="20D44605" w14:textId="398A6580" w:rsidR="00CF250E" w:rsidRPr="00AD2BB6" w:rsidRDefault="00CF250E" w:rsidP="009502E1">
            <w:pPr>
              <w:jc w:val="both"/>
            </w:pPr>
            <w:r w:rsidRPr="00AD2BB6">
              <w:t>Reflect, don’t preach. Consider how your Work presents questions rather than provides answers. A compelling opinion within a thoughtful visual structure is more powerful than a blunt message.</w:t>
            </w:r>
          </w:p>
        </w:tc>
      </w:tr>
    </w:tbl>
    <w:p w14:paraId="63795236" w14:textId="77777777" w:rsidR="006F5E23" w:rsidRPr="00AD2BB6" w:rsidRDefault="006F5E23" w:rsidP="004E5D07">
      <w:pPr>
        <w:jc w:val="both"/>
      </w:pPr>
    </w:p>
    <w:p w14:paraId="448557DB" w14:textId="6F886816" w:rsidR="00606C33" w:rsidRPr="00AD2BB6" w:rsidRDefault="00606C33" w:rsidP="00606C33">
      <w:pPr>
        <w:pStyle w:val="Heading2"/>
        <w:rPr>
          <w:rFonts w:ascii="Times New Roman" w:hAnsi="Times New Roman" w:cs="Times New Roman"/>
          <w:color w:val="auto"/>
        </w:rPr>
      </w:pPr>
      <w:bookmarkStart w:id="21" w:name="_Toc205489311"/>
      <w:r w:rsidRPr="00AD2BB6">
        <w:rPr>
          <w:rFonts w:ascii="Times New Roman" w:hAnsi="Times New Roman" w:cs="Times New Roman"/>
          <w:color w:val="auto"/>
        </w:rPr>
        <w:t>Multidimensional Meaning</w:t>
      </w:r>
      <w:bookmarkEnd w:id="21"/>
    </w:p>
    <w:p w14:paraId="1E307857" w14:textId="77777777" w:rsidR="00606C33" w:rsidRPr="00AD2BB6" w:rsidRDefault="00606C33" w:rsidP="004E5D07">
      <w:pPr>
        <w:jc w:val="both"/>
        <w:rPr>
          <w:sz w:val="25"/>
          <w:szCs w:val="25"/>
        </w:rPr>
      </w:pPr>
    </w:p>
    <w:p w14:paraId="11BDE445" w14:textId="3E0D9AA2" w:rsidR="00606C33" w:rsidRPr="00AD2BB6" w:rsidRDefault="00E35968" w:rsidP="00185891">
      <w:pPr>
        <w:jc w:val="both"/>
        <w:rPr>
          <w:b/>
          <w:bCs/>
          <w:sz w:val="25"/>
          <w:szCs w:val="25"/>
        </w:rPr>
      </w:pPr>
      <w:r w:rsidRPr="00AD2BB6">
        <w:rPr>
          <w:sz w:val="25"/>
          <w:szCs w:val="25"/>
        </w:rPr>
        <w:t xml:space="preserve">Element #6 | </w:t>
      </w:r>
      <w:r w:rsidR="000A6244" w:rsidRPr="00AD2BB6">
        <w:rPr>
          <w:b/>
          <w:bCs/>
          <w:sz w:val="25"/>
          <w:szCs w:val="25"/>
        </w:rPr>
        <w:t xml:space="preserve">A good composition should engage you </w:t>
      </w:r>
      <w:r w:rsidR="007F4721" w:rsidRPr="00AD2BB6">
        <w:rPr>
          <w:b/>
          <w:bCs/>
          <w:sz w:val="25"/>
          <w:szCs w:val="25"/>
        </w:rPr>
        <w:t xml:space="preserve">both </w:t>
      </w:r>
      <w:r w:rsidR="000A6244" w:rsidRPr="00AD2BB6">
        <w:rPr>
          <w:b/>
          <w:bCs/>
          <w:sz w:val="25"/>
          <w:szCs w:val="25"/>
        </w:rPr>
        <w:t xml:space="preserve">from far away and also up close. </w:t>
      </w:r>
      <w:r w:rsidR="000A6244" w:rsidRPr="00AD2BB6">
        <w:rPr>
          <w:sz w:val="25"/>
          <w:szCs w:val="25"/>
        </w:rPr>
        <w:t>Experiencing the Work from a distance gives one narrative, while experiencing the Work up close gives you a</w:t>
      </w:r>
      <w:r w:rsidR="00FA7102" w:rsidRPr="00AD2BB6">
        <w:rPr>
          <w:sz w:val="25"/>
          <w:szCs w:val="25"/>
        </w:rPr>
        <w:t>n additional</w:t>
      </w:r>
      <w:r w:rsidR="000A6244" w:rsidRPr="00AD2BB6">
        <w:rPr>
          <w:sz w:val="25"/>
          <w:szCs w:val="25"/>
        </w:rPr>
        <w:t xml:space="preserve"> narrative.</w:t>
      </w:r>
    </w:p>
    <w:p w14:paraId="021E3BDC" w14:textId="77777777" w:rsidR="00185891" w:rsidRPr="00AD2BB6" w:rsidRDefault="00185891" w:rsidP="00185891">
      <w:pPr>
        <w:jc w:val="both"/>
        <w:rPr>
          <w:b/>
          <w:bCs/>
          <w:sz w:val="25"/>
          <w:szCs w:val="25"/>
        </w:rPr>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03EB3B3C" w14:textId="77777777" w:rsidTr="009502E1">
        <w:trPr>
          <w:jc w:val="center"/>
        </w:trPr>
        <w:tc>
          <w:tcPr>
            <w:tcW w:w="535" w:type="dxa"/>
          </w:tcPr>
          <w:p w14:paraId="3CEADFF8" w14:textId="0FB288F3" w:rsidR="00606C33" w:rsidRPr="00AD2BB6" w:rsidRDefault="002E3C79" w:rsidP="009502E1">
            <w:pPr>
              <w:jc w:val="center"/>
              <w:rPr>
                <w:sz w:val="27"/>
                <w:szCs w:val="27"/>
              </w:rPr>
            </w:pPr>
            <w:r w:rsidRPr="00AD2BB6">
              <w:rPr>
                <w:sz w:val="34"/>
                <w:szCs w:val="34"/>
              </w:rPr>
              <w:sym w:font="Wingdings" w:char="F040"/>
            </w:r>
          </w:p>
        </w:tc>
        <w:tc>
          <w:tcPr>
            <w:tcW w:w="8815" w:type="dxa"/>
          </w:tcPr>
          <w:p w14:paraId="199F00B7" w14:textId="62EED3FF" w:rsidR="00606C33" w:rsidRPr="00AD2BB6" w:rsidRDefault="00ED0FAB" w:rsidP="002E3C79">
            <w:pPr>
              <w:jc w:val="both"/>
            </w:pPr>
            <w:r w:rsidRPr="00AD2BB6">
              <w:rPr>
                <w:b/>
                <w:bCs/>
              </w:rPr>
              <w:t>Story at a Distance:</w:t>
            </w:r>
            <w:r w:rsidRPr="00AD2BB6">
              <w:t xml:space="preserve"> </w:t>
            </w:r>
            <w:r w:rsidR="002E3C79" w:rsidRPr="00AD2BB6">
              <w:t>Identify and note the impression or reaction your Work should evoke in the viewer from a distance.</w:t>
            </w:r>
          </w:p>
        </w:tc>
      </w:tr>
      <w:tr w:rsidR="00606C33" w:rsidRPr="00AD2BB6" w14:paraId="1E2D4D45" w14:textId="77777777" w:rsidTr="009502E1">
        <w:trPr>
          <w:jc w:val="center"/>
        </w:trPr>
        <w:tc>
          <w:tcPr>
            <w:tcW w:w="535" w:type="dxa"/>
          </w:tcPr>
          <w:p w14:paraId="724C1C99" w14:textId="77777777" w:rsidR="00606C33" w:rsidRPr="00AD2BB6" w:rsidRDefault="00606C33" w:rsidP="009502E1">
            <w:pPr>
              <w:jc w:val="center"/>
              <w:rPr>
                <w:sz w:val="34"/>
                <w:szCs w:val="34"/>
              </w:rPr>
            </w:pPr>
            <w:r w:rsidRPr="00AD2BB6">
              <w:rPr>
                <w:sz w:val="34"/>
                <w:szCs w:val="34"/>
              </w:rPr>
              <w:sym w:font="Wingdings" w:char="F040"/>
            </w:r>
          </w:p>
        </w:tc>
        <w:tc>
          <w:tcPr>
            <w:tcW w:w="8815" w:type="dxa"/>
          </w:tcPr>
          <w:p w14:paraId="6CF21570" w14:textId="54F53120" w:rsidR="00606C33" w:rsidRPr="00AD2BB6" w:rsidRDefault="00ED0FAB" w:rsidP="002E3C79">
            <w:pPr>
              <w:jc w:val="both"/>
            </w:pPr>
            <w:r w:rsidRPr="00AD2BB6">
              <w:rPr>
                <w:b/>
                <w:bCs/>
              </w:rPr>
              <w:t xml:space="preserve">Story Up Close: </w:t>
            </w:r>
            <w:r w:rsidR="002E3C79" w:rsidRPr="00AD2BB6">
              <w:t>Identify and note the impression or reaction your Work should evoke at a close-up viewing range.</w:t>
            </w:r>
          </w:p>
        </w:tc>
      </w:tr>
      <w:tr w:rsidR="002E3C79" w:rsidRPr="00AD2BB6" w14:paraId="6B2DFADD" w14:textId="77777777" w:rsidTr="009502E1">
        <w:trPr>
          <w:jc w:val="center"/>
        </w:trPr>
        <w:tc>
          <w:tcPr>
            <w:tcW w:w="535" w:type="dxa"/>
          </w:tcPr>
          <w:p w14:paraId="48A2B61C" w14:textId="4F3C909E" w:rsidR="002E3C79" w:rsidRPr="00AD2BB6" w:rsidRDefault="002E3C79" w:rsidP="009502E1">
            <w:pPr>
              <w:jc w:val="center"/>
              <w:rPr>
                <w:sz w:val="34"/>
                <w:szCs w:val="34"/>
              </w:rPr>
            </w:pPr>
            <w:r w:rsidRPr="00AD2BB6">
              <w:rPr>
                <w:sz w:val="34"/>
                <w:szCs w:val="34"/>
              </w:rPr>
              <w:sym w:font="Wingdings" w:char="F040"/>
            </w:r>
          </w:p>
        </w:tc>
        <w:tc>
          <w:tcPr>
            <w:tcW w:w="8815" w:type="dxa"/>
          </w:tcPr>
          <w:p w14:paraId="253130E8" w14:textId="208EBF0B" w:rsidR="002E3C79" w:rsidRPr="00AD2BB6" w:rsidRDefault="002E3C79" w:rsidP="002E3C79">
            <w:pPr>
              <w:jc w:val="both"/>
            </w:pPr>
            <w:r w:rsidRPr="00AD2BB6">
              <w:t>Identify the interplay and dynamic between that distant and close-up engagement with the Work.</w:t>
            </w:r>
            <w:r w:rsidR="004844A3" w:rsidRPr="00AD2BB6">
              <w:t xml:space="preserve"> How do these two stories work in concert with each other?</w:t>
            </w:r>
          </w:p>
        </w:tc>
      </w:tr>
      <w:tr w:rsidR="00FC4741" w:rsidRPr="00AD2BB6" w14:paraId="6B23AEBD" w14:textId="77777777" w:rsidTr="009502E1">
        <w:trPr>
          <w:jc w:val="center"/>
        </w:trPr>
        <w:tc>
          <w:tcPr>
            <w:tcW w:w="535" w:type="dxa"/>
          </w:tcPr>
          <w:p w14:paraId="18D6EFB6" w14:textId="52F36DF6" w:rsidR="00FC4741" w:rsidRPr="00AD2BB6" w:rsidRDefault="00FC4741" w:rsidP="009502E1">
            <w:pPr>
              <w:jc w:val="center"/>
              <w:rPr>
                <w:sz w:val="34"/>
                <w:szCs w:val="34"/>
              </w:rPr>
            </w:pPr>
            <w:r w:rsidRPr="00AD2BB6">
              <w:rPr>
                <w:sz w:val="27"/>
                <w:szCs w:val="27"/>
              </w:rPr>
              <w:lastRenderedPageBreak/>
              <w:sym w:font="Wingdings" w:char="F0FE"/>
            </w:r>
          </w:p>
        </w:tc>
        <w:tc>
          <w:tcPr>
            <w:tcW w:w="8815" w:type="dxa"/>
          </w:tcPr>
          <w:p w14:paraId="6B964995" w14:textId="77777777" w:rsidR="00FC4741" w:rsidRPr="00AD2BB6" w:rsidRDefault="00FC4741" w:rsidP="002E3C79">
            <w:pPr>
              <w:jc w:val="both"/>
            </w:pPr>
            <w:r w:rsidRPr="00AD2BB6">
              <w:t xml:space="preserve">Did you design with layers to build up the complexity? </w:t>
            </w:r>
          </w:p>
          <w:p w14:paraId="16B081A2" w14:textId="77777777" w:rsidR="00FC4741" w:rsidRPr="00AD2BB6" w:rsidRDefault="00FC4741" w:rsidP="002E3C79">
            <w:pPr>
              <w:jc w:val="both"/>
            </w:pPr>
          </w:p>
          <w:p w14:paraId="08B6E2B3" w14:textId="41811BDF" w:rsidR="00FC4741" w:rsidRPr="00AD2BB6" w:rsidRDefault="00FC4741" w:rsidP="002E3C79">
            <w:pPr>
              <w:jc w:val="both"/>
            </w:pPr>
            <w:r w:rsidRPr="00AD2BB6">
              <w:rPr>
                <w:i/>
                <w:iCs/>
              </w:rPr>
              <w:t>Use large, simple shapes for clarity at a distance. Embed textures, linework, and detail to invite closer viewing</w:t>
            </w:r>
            <w:r w:rsidRPr="00AD2BB6">
              <w:t>.</w:t>
            </w:r>
          </w:p>
        </w:tc>
      </w:tr>
      <w:tr w:rsidR="00FC4741" w:rsidRPr="00AD2BB6" w14:paraId="5DEAE7AC" w14:textId="77777777" w:rsidTr="009502E1">
        <w:trPr>
          <w:jc w:val="center"/>
        </w:trPr>
        <w:tc>
          <w:tcPr>
            <w:tcW w:w="535" w:type="dxa"/>
          </w:tcPr>
          <w:p w14:paraId="4ED1BB7C" w14:textId="17C68E53" w:rsidR="00FC4741" w:rsidRPr="00AD2BB6" w:rsidRDefault="00FC4741" w:rsidP="009502E1">
            <w:pPr>
              <w:jc w:val="center"/>
              <w:rPr>
                <w:sz w:val="27"/>
                <w:szCs w:val="27"/>
              </w:rPr>
            </w:pPr>
            <w:r w:rsidRPr="00AD2BB6">
              <w:rPr>
                <w:sz w:val="27"/>
                <w:szCs w:val="27"/>
              </w:rPr>
              <w:sym w:font="Wingdings" w:char="F0FE"/>
            </w:r>
          </w:p>
        </w:tc>
        <w:tc>
          <w:tcPr>
            <w:tcW w:w="8815" w:type="dxa"/>
          </w:tcPr>
          <w:p w14:paraId="5F1258F0" w14:textId="7633FFEA" w:rsidR="00FC4741" w:rsidRPr="00AD2BB6" w:rsidRDefault="00EB0F8F" w:rsidP="002E3C79">
            <w:pPr>
              <w:jc w:val="both"/>
            </w:pPr>
            <w:r w:rsidRPr="00AD2BB6">
              <w:t>Does the symbolism in your Work and subtle color shifts or line progressions create dual narratives, so the viewer discovers different stories as they engage with different parts of the composition?</w:t>
            </w:r>
          </w:p>
        </w:tc>
      </w:tr>
    </w:tbl>
    <w:p w14:paraId="6B2ED249" w14:textId="77777777" w:rsidR="00562761" w:rsidRPr="00AD2BB6" w:rsidRDefault="00562761" w:rsidP="00562761">
      <w:pPr>
        <w:jc w:val="both"/>
      </w:pPr>
    </w:p>
    <w:p w14:paraId="233E6036" w14:textId="6D5AEB49" w:rsidR="00606C33" w:rsidRPr="00AD2BB6" w:rsidRDefault="00606C33" w:rsidP="00606C33">
      <w:pPr>
        <w:pStyle w:val="Heading2"/>
        <w:rPr>
          <w:rFonts w:ascii="Times New Roman" w:hAnsi="Times New Roman" w:cs="Times New Roman"/>
          <w:color w:val="auto"/>
        </w:rPr>
      </w:pPr>
      <w:bookmarkStart w:id="22" w:name="_Toc205489312"/>
      <w:r w:rsidRPr="00AD2BB6">
        <w:rPr>
          <w:rFonts w:ascii="Times New Roman" w:hAnsi="Times New Roman" w:cs="Times New Roman"/>
          <w:color w:val="auto"/>
        </w:rPr>
        <w:t>Compelling Use of Space</w:t>
      </w:r>
      <w:bookmarkEnd w:id="22"/>
    </w:p>
    <w:p w14:paraId="352D9193" w14:textId="77777777" w:rsidR="00562761" w:rsidRPr="00AD2BB6" w:rsidRDefault="00562761" w:rsidP="00562761">
      <w:pPr>
        <w:jc w:val="both"/>
        <w:rPr>
          <w:sz w:val="18"/>
          <w:szCs w:val="18"/>
        </w:rPr>
      </w:pPr>
    </w:p>
    <w:p w14:paraId="41EC5CE0" w14:textId="2C67EB30" w:rsidR="006F2A0E" w:rsidRPr="00AD2BB6" w:rsidRDefault="00E35968" w:rsidP="006F2A0E">
      <w:pPr>
        <w:jc w:val="both"/>
        <w:rPr>
          <w:b/>
          <w:bCs/>
          <w:sz w:val="25"/>
          <w:szCs w:val="25"/>
        </w:rPr>
      </w:pPr>
      <w:r w:rsidRPr="00AD2BB6">
        <w:rPr>
          <w:sz w:val="25"/>
          <w:szCs w:val="25"/>
        </w:rPr>
        <w:t xml:space="preserve">Element #7 | </w:t>
      </w:r>
      <w:r w:rsidR="000A6244" w:rsidRPr="00AD2BB6">
        <w:rPr>
          <w:b/>
          <w:bCs/>
          <w:sz w:val="25"/>
          <w:szCs w:val="25"/>
        </w:rPr>
        <w:t xml:space="preserve">The Work makes use of space, including negative space, in a dynamic, compelling, and clever way. </w:t>
      </w:r>
    </w:p>
    <w:p w14:paraId="529CDF8E" w14:textId="77777777" w:rsidR="0072386B" w:rsidRPr="00AD2BB6" w:rsidRDefault="0072386B" w:rsidP="006F2A0E">
      <w:pPr>
        <w:jc w:val="both"/>
        <w:rPr>
          <w:b/>
          <w:bCs/>
          <w:sz w:val="25"/>
          <w:szCs w:val="25"/>
        </w:rPr>
      </w:pPr>
    </w:p>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12E9DE13" w14:textId="77777777" w:rsidTr="00893519">
        <w:trPr>
          <w:jc w:val="center"/>
        </w:trPr>
        <w:tc>
          <w:tcPr>
            <w:tcW w:w="535" w:type="dxa"/>
          </w:tcPr>
          <w:p w14:paraId="1D487158" w14:textId="548EA716" w:rsidR="00606C33" w:rsidRPr="00AD2BB6" w:rsidRDefault="002E3C79" w:rsidP="009502E1">
            <w:pPr>
              <w:jc w:val="center"/>
              <w:rPr>
                <w:sz w:val="27"/>
                <w:szCs w:val="27"/>
              </w:rPr>
            </w:pPr>
            <w:r w:rsidRPr="00AD2BB6">
              <w:rPr>
                <w:sz w:val="34"/>
                <w:szCs w:val="34"/>
              </w:rPr>
              <w:sym w:font="Wingdings" w:char="F040"/>
            </w:r>
          </w:p>
        </w:tc>
        <w:tc>
          <w:tcPr>
            <w:tcW w:w="8815" w:type="dxa"/>
            <w:vAlign w:val="center"/>
          </w:tcPr>
          <w:p w14:paraId="7F30EC65" w14:textId="1C4824C5" w:rsidR="00606C33" w:rsidRPr="00AD2BB6" w:rsidRDefault="002E3C79" w:rsidP="00893519">
            <w:r w:rsidRPr="00AD2BB6">
              <w:t>Explain your intentional use of space in the Work.</w:t>
            </w:r>
          </w:p>
        </w:tc>
      </w:tr>
      <w:tr w:rsidR="00606C33" w:rsidRPr="00AD2BB6" w14:paraId="39590BD8" w14:textId="77777777" w:rsidTr="009502E1">
        <w:trPr>
          <w:jc w:val="center"/>
        </w:trPr>
        <w:tc>
          <w:tcPr>
            <w:tcW w:w="535" w:type="dxa"/>
          </w:tcPr>
          <w:p w14:paraId="30F92A49" w14:textId="79B47EB6" w:rsidR="00606C33" w:rsidRPr="00AD2BB6" w:rsidRDefault="002E3C79" w:rsidP="009502E1">
            <w:pPr>
              <w:jc w:val="center"/>
              <w:rPr>
                <w:sz w:val="34"/>
                <w:szCs w:val="34"/>
              </w:rPr>
            </w:pPr>
            <w:r w:rsidRPr="00AD2BB6">
              <w:rPr>
                <w:sz w:val="27"/>
                <w:szCs w:val="27"/>
              </w:rPr>
              <w:sym w:font="Wingdings" w:char="F0FE"/>
            </w:r>
          </w:p>
        </w:tc>
        <w:tc>
          <w:tcPr>
            <w:tcW w:w="8815" w:type="dxa"/>
          </w:tcPr>
          <w:p w14:paraId="54DE0C9F" w14:textId="77777777" w:rsidR="00606C33" w:rsidRPr="00AD2BB6" w:rsidRDefault="00F44843" w:rsidP="009502E1">
            <w:r w:rsidRPr="00AD2BB6">
              <w:t xml:space="preserve">Did you treat negative space as an active element? </w:t>
            </w:r>
          </w:p>
          <w:p w14:paraId="6F27214E" w14:textId="77777777" w:rsidR="00F44843" w:rsidRPr="00AD2BB6" w:rsidRDefault="00F44843" w:rsidP="009502E1"/>
          <w:p w14:paraId="61D812E0" w14:textId="73E192B9" w:rsidR="00F44843" w:rsidRPr="00AD2BB6" w:rsidRDefault="00F44843" w:rsidP="009502E1">
            <w:pPr>
              <w:rPr>
                <w:i/>
                <w:iCs/>
              </w:rPr>
            </w:pPr>
            <w:r w:rsidRPr="00AD2BB6">
              <w:rPr>
                <w:i/>
                <w:iCs/>
              </w:rPr>
              <w:t>Don’t just focus on the subject. Look at the shapes around and between your forms. Use negative space intentionally to create balance, tension, and breathing room. Well-considered negative space can enhance rhythm and clarity, and even become part of the storytelling.</w:t>
            </w:r>
          </w:p>
        </w:tc>
      </w:tr>
      <w:tr w:rsidR="00F44843" w:rsidRPr="00AD2BB6" w14:paraId="50C2B4C5" w14:textId="77777777" w:rsidTr="009502E1">
        <w:trPr>
          <w:jc w:val="center"/>
        </w:trPr>
        <w:tc>
          <w:tcPr>
            <w:tcW w:w="535" w:type="dxa"/>
          </w:tcPr>
          <w:p w14:paraId="7F35F41F" w14:textId="626544F6" w:rsidR="00F44843" w:rsidRPr="00AD2BB6" w:rsidRDefault="00F44843" w:rsidP="009502E1">
            <w:pPr>
              <w:jc w:val="center"/>
              <w:rPr>
                <w:sz w:val="27"/>
                <w:szCs w:val="27"/>
              </w:rPr>
            </w:pPr>
            <w:r w:rsidRPr="00AD2BB6">
              <w:rPr>
                <w:sz w:val="27"/>
                <w:szCs w:val="27"/>
              </w:rPr>
              <w:sym w:font="Wingdings" w:char="F0FE"/>
            </w:r>
          </w:p>
        </w:tc>
        <w:tc>
          <w:tcPr>
            <w:tcW w:w="8815" w:type="dxa"/>
          </w:tcPr>
          <w:p w14:paraId="6BF38AB0" w14:textId="77777777" w:rsidR="00F44843" w:rsidRPr="00AD2BB6" w:rsidRDefault="00F44843" w:rsidP="009502E1">
            <w:r w:rsidRPr="00AD2BB6">
              <w:t>Did you utilize overlap and layering techniques to create depth?</w:t>
            </w:r>
          </w:p>
          <w:p w14:paraId="556334B4" w14:textId="77777777" w:rsidR="00F44843" w:rsidRPr="00AD2BB6" w:rsidRDefault="00F44843" w:rsidP="009502E1"/>
          <w:p w14:paraId="53E3445E" w14:textId="0742DDD3" w:rsidR="00F44843" w:rsidRPr="00AD2BB6" w:rsidRDefault="00F44843" w:rsidP="009502E1">
            <w:r w:rsidRPr="00AD2BB6">
              <w:rPr>
                <w:i/>
                <w:iCs/>
              </w:rPr>
              <w:t xml:space="preserve">Place objects at different visual planes by overlapping forms and varying scale. Foreground, middle ground, and background relationships build a sense of dimensional space, pulling the viewer into the scene </w:t>
            </w:r>
            <w:proofErr w:type="gramStart"/>
            <w:r w:rsidRPr="00AD2BB6">
              <w:rPr>
                <w:i/>
                <w:iCs/>
              </w:rPr>
              <w:t>an</w:t>
            </w:r>
            <w:proofErr w:type="gramEnd"/>
            <w:r w:rsidRPr="00AD2BB6">
              <w:rPr>
                <w:i/>
                <w:iCs/>
              </w:rPr>
              <w:t xml:space="preserve"> guiding their journey through it.</w:t>
            </w:r>
          </w:p>
        </w:tc>
      </w:tr>
      <w:tr w:rsidR="00F44843" w:rsidRPr="00AD2BB6" w14:paraId="27A30162" w14:textId="77777777" w:rsidTr="009502E1">
        <w:trPr>
          <w:jc w:val="center"/>
        </w:trPr>
        <w:tc>
          <w:tcPr>
            <w:tcW w:w="535" w:type="dxa"/>
          </w:tcPr>
          <w:p w14:paraId="34658A91" w14:textId="3378CCAB" w:rsidR="00F44843" w:rsidRPr="00AD2BB6" w:rsidRDefault="00F44843" w:rsidP="009502E1">
            <w:pPr>
              <w:jc w:val="center"/>
              <w:rPr>
                <w:sz w:val="27"/>
                <w:szCs w:val="27"/>
              </w:rPr>
            </w:pPr>
            <w:r w:rsidRPr="00AD2BB6">
              <w:rPr>
                <w:sz w:val="27"/>
                <w:szCs w:val="27"/>
              </w:rPr>
              <w:sym w:font="Wingdings" w:char="F0FE"/>
            </w:r>
          </w:p>
        </w:tc>
        <w:tc>
          <w:tcPr>
            <w:tcW w:w="8815" w:type="dxa"/>
          </w:tcPr>
          <w:p w14:paraId="1B190B03" w14:textId="77777777" w:rsidR="00F44843" w:rsidRPr="00AD2BB6" w:rsidRDefault="00F44843" w:rsidP="009502E1">
            <w:r w:rsidRPr="00AD2BB6">
              <w:t>Did you “break the frame” strategically?</w:t>
            </w:r>
          </w:p>
          <w:p w14:paraId="5B309F07" w14:textId="77777777" w:rsidR="00F44843" w:rsidRPr="00AD2BB6" w:rsidRDefault="00F44843" w:rsidP="009502E1"/>
          <w:p w14:paraId="3681ABA7" w14:textId="76A10432" w:rsidR="00F44843" w:rsidRPr="00AD2BB6" w:rsidRDefault="00F44843" w:rsidP="009502E1">
            <w:r w:rsidRPr="00AD2BB6">
              <w:rPr>
                <w:i/>
                <w:iCs/>
              </w:rPr>
              <w:t>Let design elements enter or exit the edges of the canvas to imply that the space extends beyond the visible boundaries. This technique creates dynamism and encourages the viewer to imagine a world beyond the canvas, making the space feel more alive and expansive</w:t>
            </w:r>
            <w:r w:rsidRPr="00AD2BB6">
              <w:t>.</w:t>
            </w:r>
          </w:p>
        </w:tc>
      </w:tr>
    </w:tbl>
    <w:p w14:paraId="28282999" w14:textId="3B886CAB" w:rsidR="00C36497" w:rsidRPr="00AD2BB6" w:rsidRDefault="00C36497" w:rsidP="00606C33">
      <w:pPr>
        <w:jc w:val="both"/>
      </w:pPr>
    </w:p>
    <w:p w14:paraId="7BBDB73B" w14:textId="77777777" w:rsidR="00C36497" w:rsidRPr="00AD2BB6" w:rsidRDefault="00C36497">
      <w:r w:rsidRPr="00AD2BB6">
        <w:br w:type="page"/>
      </w:r>
    </w:p>
    <w:p w14:paraId="1D07D49B" w14:textId="6EBECF58" w:rsidR="00606C33" w:rsidRPr="00AD2BB6" w:rsidRDefault="00606C33" w:rsidP="00606C33">
      <w:pPr>
        <w:pStyle w:val="Heading2"/>
        <w:rPr>
          <w:rFonts w:ascii="Times New Roman" w:hAnsi="Times New Roman" w:cs="Times New Roman"/>
          <w:color w:val="auto"/>
        </w:rPr>
      </w:pPr>
      <w:bookmarkStart w:id="23" w:name="_Toc205489313"/>
      <w:r w:rsidRPr="00AD2BB6">
        <w:rPr>
          <w:rFonts w:ascii="Times New Roman" w:hAnsi="Times New Roman" w:cs="Times New Roman"/>
          <w:color w:val="auto"/>
        </w:rPr>
        <w:lastRenderedPageBreak/>
        <w:t>Demonstrates Exceptional Skill</w:t>
      </w:r>
      <w:bookmarkEnd w:id="23"/>
    </w:p>
    <w:p w14:paraId="022E4E11" w14:textId="77777777" w:rsidR="00606C33" w:rsidRPr="00AD2BB6" w:rsidRDefault="00606C33" w:rsidP="006F2A0E">
      <w:pPr>
        <w:jc w:val="both"/>
      </w:pPr>
    </w:p>
    <w:p w14:paraId="7AFA5C9C" w14:textId="006893B6" w:rsidR="009567DC" w:rsidRPr="00AD2BB6" w:rsidRDefault="00E35968" w:rsidP="00606C33">
      <w:pPr>
        <w:jc w:val="both"/>
        <w:rPr>
          <w:sz w:val="25"/>
          <w:szCs w:val="25"/>
        </w:rPr>
      </w:pPr>
      <w:r w:rsidRPr="00AD2BB6">
        <w:rPr>
          <w:sz w:val="25"/>
          <w:szCs w:val="25"/>
        </w:rPr>
        <w:t xml:space="preserve">Element #8 | </w:t>
      </w:r>
      <w:r w:rsidR="00C3584F" w:rsidRPr="00AD2BB6">
        <w:rPr>
          <w:b/>
          <w:bCs/>
          <w:sz w:val="25"/>
          <w:szCs w:val="25"/>
        </w:rPr>
        <w:t>An exceptional skill is demonstrated in the execution of the Work.</w:t>
      </w:r>
      <w:r w:rsidR="00C3584F" w:rsidRPr="00AD2BB6">
        <w:rPr>
          <w:sz w:val="25"/>
          <w:szCs w:val="25"/>
        </w:rPr>
        <w:t xml:space="preserve"> </w:t>
      </w:r>
    </w:p>
    <w:p w14:paraId="65462927" w14:textId="77777777" w:rsidR="009567DC" w:rsidRPr="00AD2BB6" w:rsidRDefault="009567DC" w:rsidP="00606C33">
      <w:pPr>
        <w:jc w:val="both"/>
        <w:rPr>
          <w:sz w:val="25"/>
          <w:szCs w:val="25"/>
        </w:rPr>
      </w:pPr>
    </w:p>
    <w:p w14:paraId="1BA52C30" w14:textId="2BD6F475" w:rsidR="00C3584F" w:rsidRPr="00AD2BB6" w:rsidRDefault="00C3584F" w:rsidP="00606C33">
      <w:pPr>
        <w:jc w:val="both"/>
        <w:rPr>
          <w:b/>
          <w:bCs/>
          <w:sz w:val="25"/>
          <w:szCs w:val="25"/>
        </w:rPr>
      </w:pPr>
      <w:r w:rsidRPr="00AD2BB6">
        <w:rPr>
          <w:sz w:val="25"/>
          <w:szCs w:val="25"/>
        </w:rPr>
        <w:t>In minimalist modern art, the exceptional skill demonstrated might be the precise control of space, mastery of subtle color relationships, or the ability to evoke a strong emotion or meaning with minimal visual elements. “Exceptional skill” doesn’t always have to be technique-related.</w:t>
      </w:r>
    </w:p>
    <w:p w14:paraId="08D89AEA" w14:textId="77777777" w:rsidR="00606C33" w:rsidRPr="00AD2BB6" w:rsidRDefault="00606C33"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606C33" w:rsidRPr="00AD2BB6" w14:paraId="78CD5942" w14:textId="77777777" w:rsidTr="009502E1">
        <w:trPr>
          <w:jc w:val="center"/>
        </w:trPr>
        <w:tc>
          <w:tcPr>
            <w:tcW w:w="535" w:type="dxa"/>
          </w:tcPr>
          <w:p w14:paraId="78BBB309" w14:textId="488D2061" w:rsidR="00606C33" w:rsidRPr="00AD2BB6" w:rsidRDefault="007150C3" w:rsidP="009502E1">
            <w:pPr>
              <w:jc w:val="center"/>
              <w:rPr>
                <w:sz w:val="27"/>
                <w:szCs w:val="27"/>
              </w:rPr>
            </w:pPr>
            <w:r w:rsidRPr="00AD2BB6">
              <w:rPr>
                <w:sz w:val="34"/>
                <w:szCs w:val="34"/>
              </w:rPr>
              <w:sym w:font="Wingdings" w:char="F040"/>
            </w:r>
          </w:p>
        </w:tc>
        <w:tc>
          <w:tcPr>
            <w:tcW w:w="8815" w:type="dxa"/>
          </w:tcPr>
          <w:p w14:paraId="53D04AAB" w14:textId="49DB2963" w:rsidR="00606C33" w:rsidRPr="00AD2BB6" w:rsidRDefault="007150C3" w:rsidP="009502E1">
            <w:r w:rsidRPr="00AD2BB6">
              <w:t>What is the skill or technique that this Work demonstrates exceptionalism in?</w:t>
            </w:r>
          </w:p>
        </w:tc>
      </w:tr>
      <w:tr w:rsidR="00606C33" w:rsidRPr="00AD2BB6" w14:paraId="7F14AFEB" w14:textId="77777777" w:rsidTr="009502E1">
        <w:trPr>
          <w:jc w:val="center"/>
        </w:trPr>
        <w:tc>
          <w:tcPr>
            <w:tcW w:w="535" w:type="dxa"/>
          </w:tcPr>
          <w:p w14:paraId="78E642B1" w14:textId="4CF8254A" w:rsidR="00606C33" w:rsidRPr="00AD2BB6" w:rsidRDefault="007150C3" w:rsidP="009502E1">
            <w:pPr>
              <w:jc w:val="center"/>
              <w:rPr>
                <w:sz w:val="34"/>
                <w:szCs w:val="34"/>
              </w:rPr>
            </w:pPr>
            <w:r w:rsidRPr="00AD2BB6">
              <w:rPr>
                <w:sz w:val="27"/>
                <w:szCs w:val="27"/>
              </w:rPr>
              <w:sym w:font="Wingdings" w:char="F0FE"/>
            </w:r>
          </w:p>
        </w:tc>
        <w:tc>
          <w:tcPr>
            <w:tcW w:w="8815" w:type="dxa"/>
          </w:tcPr>
          <w:p w14:paraId="34997B1C" w14:textId="1E98E03E" w:rsidR="00606C33" w:rsidRPr="00AD2BB6" w:rsidRDefault="007150C3" w:rsidP="009502E1">
            <w:r w:rsidRPr="00AD2BB6">
              <w:t>Are there areas where your technical execution could be improved or refined?</w:t>
            </w:r>
          </w:p>
        </w:tc>
      </w:tr>
    </w:tbl>
    <w:p w14:paraId="5196720C" w14:textId="77777777" w:rsidR="0000288B" w:rsidRPr="00AD2BB6" w:rsidRDefault="0000288B" w:rsidP="006F2A0E"/>
    <w:p w14:paraId="65728A4C" w14:textId="1F94C843" w:rsidR="00606C33" w:rsidRPr="00AD2BB6" w:rsidRDefault="00606C33" w:rsidP="00606C33">
      <w:pPr>
        <w:pStyle w:val="Heading2"/>
        <w:rPr>
          <w:rFonts w:ascii="Times New Roman" w:hAnsi="Times New Roman" w:cs="Times New Roman"/>
          <w:color w:val="auto"/>
        </w:rPr>
      </w:pPr>
      <w:bookmarkStart w:id="24" w:name="_Toc205489314"/>
      <w:r w:rsidRPr="00AD2BB6">
        <w:rPr>
          <w:rFonts w:ascii="Times New Roman" w:hAnsi="Times New Roman" w:cs="Times New Roman"/>
          <w:color w:val="auto"/>
        </w:rPr>
        <w:t xml:space="preserve">Commitment, </w:t>
      </w:r>
      <w:r w:rsidR="00156652" w:rsidRPr="00AD2BB6">
        <w:rPr>
          <w:rFonts w:ascii="Times New Roman" w:hAnsi="Times New Roman" w:cs="Times New Roman"/>
          <w:color w:val="auto"/>
        </w:rPr>
        <w:t xml:space="preserve">High </w:t>
      </w:r>
      <w:r w:rsidRPr="00AD2BB6">
        <w:rPr>
          <w:rFonts w:ascii="Times New Roman" w:hAnsi="Times New Roman" w:cs="Times New Roman"/>
          <w:color w:val="auto"/>
        </w:rPr>
        <w:t xml:space="preserve">Effort, </w:t>
      </w:r>
      <w:r w:rsidR="00156652" w:rsidRPr="00AD2BB6">
        <w:rPr>
          <w:rFonts w:ascii="Times New Roman" w:hAnsi="Times New Roman" w:cs="Times New Roman"/>
          <w:color w:val="auto"/>
        </w:rPr>
        <w:t xml:space="preserve">&amp; </w:t>
      </w:r>
      <w:r w:rsidRPr="00AD2BB6">
        <w:rPr>
          <w:rFonts w:ascii="Times New Roman" w:hAnsi="Times New Roman" w:cs="Times New Roman"/>
          <w:color w:val="auto"/>
        </w:rPr>
        <w:t>Complexity</w:t>
      </w:r>
      <w:bookmarkEnd w:id="24"/>
    </w:p>
    <w:p w14:paraId="1871EBDF" w14:textId="77777777" w:rsidR="00606C33" w:rsidRPr="00AD2BB6" w:rsidRDefault="00606C33" w:rsidP="006F2A0E"/>
    <w:p w14:paraId="609C1A2A" w14:textId="5EF70620" w:rsidR="00A16AB0" w:rsidRPr="00AD2BB6" w:rsidRDefault="00E35968" w:rsidP="00606C33">
      <w:pPr>
        <w:jc w:val="both"/>
        <w:rPr>
          <w:b/>
          <w:bCs/>
          <w:sz w:val="25"/>
          <w:szCs w:val="25"/>
        </w:rPr>
      </w:pPr>
      <w:r w:rsidRPr="00AD2BB6">
        <w:rPr>
          <w:sz w:val="25"/>
          <w:szCs w:val="25"/>
        </w:rPr>
        <w:t xml:space="preserve">Element #9 | </w:t>
      </w:r>
      <w:r w:rsidR="00A16AB0" w:rsidRPr="00AD2BB6">
        <w:rPr>
          <w:b/>
          <w:bCs/>
          <w:sz w:val="25"/>
          <w:szCs w:val="25"/>
        </w:rPr>
        <w:t xml:space="preserve">The commitment of the artist demonstrated in the Work is often a key element to what makes art “great.” </w:t>
      </w:r>
    </w:p>
    <w:p w14:paraId="77C92748" w14:textId="77777777" w:rsidR="00402D11" w:rsidRPr="00AD2BB6" w:rsidRDefault="00402D11" w:rsidP="003E4067"/>
    <w:p w14:paraId="6F9F5DB9" w14:textId="0C4F81DF" w:rsidR="0016432A" w:rsidRPr="00AD2BB6" w:rsidRDefault="0016432A" w:rsidP="0016432A">
      <w:pPr>
        <w:jc w:val="both"/>
      </w:pPr>
      <w:r w:rsidRPr="00AD2BB6">
        <w:t>What is the level of the artist’s commitment to the craft and complexity of the composition demonstrated in this Work? How complex is the artist’s intentions? Is the creative process complex and can the viewer see how complex that creative process was?</w:t>
      </w:r>
    </w:p>
    <w:p w14:paraId="5495FED8" w14:textId="77777777" w:rsidR="00606C33" w:rsidRPr="00AD2BB6" w:rsidRDefault="00606C33" w:rsidP="00606C33"/>
    <w:tbl>
      <w:tblPr>
        <w:tblStyle w:val="TableGrid"/>
        <w:tblW w:w="5000" w:type="pct"/>
        <w:jc w:val="center"/>
        <w:tblCellMar>
          <w:top w:w="158" w:type="dxa"/>
          <w:bottom w:w="158" w:type="dxa"/>
        </w:tblCellMar>
        <w:tblLook w:val="04A0" w:firstRow="1" w:lastRow="0" w:firstColumn="1" w:lastColumn="0" w:noHBand="0" w:noVBand="1"/>
      </w:tblPr>
      <w:tblGrid>
        <w:gridCol w:w="535"/>
        <w:gridCol w:w="8815"/>
      </w:tblGrid>
      <w:tr w:rsidR="002D15BD" w:rsidRPr="00AD2BB6" w14:paraId="7E521ABA" w14:textId="77777777" w:rsidTr="009502E1">
        <w:trPr>
          <w:jc w:val="center"/>
        </w:trPr>
        <w:tc>
          <w:tcPr>
            <w:tcW w:w="535" w:type="dxa"/>
          </w:tcPr>
          <w:p w14:paraId="387840D5" w14:textId="77777777" w:rsidR="002D15BD" w:rsidRPr="00AD2BB6" w:rsidRDefault="002D15BD" w:rsidP="009502E1">
            <w:pPr>
              <w:jc w:val="center"/>
              <w:rPr>
                <w:sz w:val="34"/>
                <w:szCs w:val="34"/>
              </w:rPr>
            </w:pPr>
            <w:r w:rsidRPr="00AD2BB6">
              <w:rPr>
                <w:sz w:val="34"/>
                <w:szCs w:val="34"/>
              </w:rPr>
              <w:sym w:font="Wingdings" w:char="F040"/>
            </w:r>
          </w:p>
        </w:tc>
        <w:tc>
          <w:tcPr>
            <w:tcW w:w="8815" w:type="dxa"/>
          </w:tcPr>
          <w:p w14:paraId="785C0C55" w14:textId="77777777" w:rsidR="002D15BD" w:rsidRPr="00AD2BB6" w:rsidRDefault="002D15BD" w:rsidP="009502E1">
            <w:pPr>
              <w:rPr>
                <w:sz w:val="25"/>
                <w:szCs w:val="25"/>
              </w:rPr>
            </w:pPr>
            <w:r w:rsidRPr="00AD2BB6">
              <w:rPr>
                <w:sz w:val="25"/>
                <w:szCs w:val="25"/>
              </w:rPr>
              <w:t>How challenging was the creative process?</w:t>
            </w:r>
          </w:p>
        </w:tc>
      </w:tr>
      <w:tr w:rsidR="00606C33" w:rsidRPr="00AD2BB6" w14:paraId="5F7A2EC1" w14:textId="77777777" w:rsidTr="009502E1">
        <w:trPr>
          <w:jc w:val="center"/>
        </w:trPr>
        <w:tc>
          <w:tcPr>
            <w:tcW w:w="535" w:type="dxa"/>
          </w:tcPr>
          <w:p w14:paraId="195E8F8B" w14:textId="77777777" w:rsidR="00606C33" w:rsidRPr="00AD2BB6" w:rsidRDefault="00606C33" w:rsidP="009502E1">
            <w:pPr>
              <w:jc w:val="center"/>
              <w:rPr>
                <w:sz w:val="27"/>
                <w:szCs w:val="27"/>
              </w:rPr>
            </w:pPr>
            <w:r w:rsidRPr="00AD2BB6">
              <w:rPr>
                <w:sz w:val="27"/>
                <w:szCs w:val="27"/>
              </w:rPr>
              <w:sym w:font="Wingdings" w:char="F0FE"/>
            </w:r>
          </w:p>
        </w:tc>
        <w:tc>
          <w:tcPr>
            <w:tcW w:w="8815" w:type="dxa"/>
          </w:tcPr>
          <w:p w14:paraId="5BB590A0" w14:textId="79EE30E7" w:rsidR="00606C33" w:rsidRPr="00AD2BB6" w:rsidRDefault="00234E71" w:rsidP="009502E1">
            <w:r w:rsidRPr="00AD2BB6">
              <w:t xml:space="preserve">Did you have to persist through difficulty? Did you </w:t>
            </w:r>
            <w:r w:rsidR="002D15BD" w:rsidRPr="00AD2BB6">
              <w:t xml:space="preserve">push past frustration, blocks, or self-doubt? Did you let that struggle shape the Work? </w:t>
            </w:r>
            <w:r w:rsidR="002D15BD" w:rsidRPr="00AD2BB6">
              <w:rPr>
                <w:b/>
                <w:bCs/>
              </w:rPr>
              <w:t>Deep commitment leaves its trace</w:t>
            </w:r>
            <w:r w:rsidR="002D15BD" w:rsidRPr="00AD2BB6">
              <w:t>.</w:t>
            </w:r>
          </w:p>
        </w:tc>
      </w:tr>
      <w:tr w:rsidR="00606C33" w:rsidRPr="00AD2BB6" w14:paraId="332B04B3" w14:textId="77777777" w:rsidTr="009502E1">
        <w:trPr>
          <w:jc w:val="center"/>
        </w:trPr>
        <w:tc>
          <w:tcPr>
            <w:tcW w:w="535" w:type="dxa"/>
          </w:tcPr>
          <w:p w14:paraId="6D6079C7" w14:textId="77777777" w:rsidR="00606C33" w:rsidRPr="00AD2BB6" w:rsidRDefault="00606C33" w:rsidP="009502E1">
            <w:pPr>
              <w:jc w:val="center"/>
              <w:rPr>
                <w:sz w:val="34"/>
                <w:szCs w:val="34"/>
              </w:rPr>
            </w:pPr>
            <w:r w:rsidRPr="00AD2BB6">
              <w:rPr>
                <w:sz w:val="34"/>
                <w:szCs w:val="34"/>
              </w:rPr>
              <w:sym w:font="Wingdings" w:char="F040"/>
            </w:r>
          </w:p>
        </w:tc>
        <w:tc>
          <w:tcPr>
            <w:tcW w:w="8815" w:type="dxa"/>
          </w:tcPr>
          <w:p w14:paraId="292CB511" w14:textId="6D7C1AEE" w:rsidR="00606C33" w:rsidRPr="00AD2BB6" w:rsidRDefault="00234E71" w:rsidP="009502E1">
            <w:r w:rsidRPr="00AD2BB6">
              <w:rPr>
                <w:sz w:val="25"/>
                <w:szCs w:val="25"/>
              </w:rPr>
              <w:t xml:space="preserve">Reflect and Assess: What is the depth of your intention, effort, and emotional or intellectual investment poured into this Work? How much have you risked or revealed as an artist? </w:t>
            </w:r>
          </w:p>
        </w:tc>
      </w:tr>
      <w:tr w:rsidR="00D61B78" w:rsidRPr="00AD2BB6" w14:paraId="4B8D11EB" w14:textId="77777777" w:rsidTr="009502E1">
        <w:trPr>
          <w:jc w:val="center"/>
        </w:trPr>
        <w:tc>
          <w:tcPr>
            <w:tcW w:w="535" w:type="dxa"/>
          </w:tcPr>
          <w:p w14:paraId="26C13874" w14:textId="46183B81" w:rsidR="00D61B78" w:rsidRPr="00AD2BB6" w:rsidRDefault="00D61B78" w:rsidP="009502E1">
            <w:pPr>
              <w:jc w:val="center"/>
              <w:rPr>
                <w:sz w:val="34"/>
                <w:szCs w:val="34"/>
              </w:rPr>
            </w:pPr>
            <w:r w:rsidRPr="00AD2BB6">
              <w:rPr>
                <w:sz w:val="27"/>
                <w:szCs w:val="27"/>
              </w:rPr>
              <w:sym w:font="Wingdings" w:char="F0FE"/>
            </w:r>
          </w:p>
        </w:tc>
        <w:tc>
          <w:tcPr>
            <w:tcW w:w="8815" w:type="dxa"/>
          </w:tcPr>
          <w:p w14:paraId="5D9F83B8" w14:textId="25C38E91" w:rsidR="00D61B78" w:rsidRPr="00AD2BB6" w:rsidRDefault="00D54DD9" w:rsidP="009502E1">
            <w:pPr>
              <w:rPr>
                <w:sz w:val="25"/>
                <w:szCs w:val="25"/>
              </w:rPr>
            </w:pPr>
            <w:r w:rsidRPr="00AD2BB6">
              <w:rPr>
                <w:sz w:val="25"/>
                <w:szCs w:val="25"/>
              </w:rPr>
              <w:t xml:space="preserve">Did you take risks that reveal </w:t>
            </w:r>
            <w:r w:rsidRPr="00AD2BB6">
              <w:rPr>
                <w:i/>
                <w:iCs/>
                <w:sz w:val="25"/>
                <w:szCs w:val="25"/>
              </w:rPr>
              <w:t>you</w:t>
            </w:r>
            <w:r w:rsidRPr="00AD2BB6">
              <w:rPr>
                <w:sz w:val="25"/>
                <w:szCs w:val="25"/>
              </w:rPr>
              <w:t>? Were you vulnerable, sharing your fears or your obsessions? Did you ask hard questions?</w:t>
            </w:r>
          </w:p>
        </w:tc>
      </w:tr>
      <w:tr w:rsidR="007B1094" w:rsidRPr="00AD2BB6" w14:paraId="1CD71888" w14:textId="77777777" w:rsidTr="009502E1">
        <w:trPr>
          <w:jc w:val="center"/>
        </w:trPr>
        <w:tc>
          <w:tcPr>
            <w:tcW w:w="535" w:type="dxa"/>
          </w:tcPr>
          <w:p w14:paraId="2D83D1EC" w14:textId="0857A3BC" w:rsidR="007B1094" w:rsidRPr="00AD2BB6" w:rsidRDefault="007B1094" w:rsidP="009502E1">
            <w:pPr>
              <w:jc w:val="center"/>
              <w:rPr>
                <w:sz w:val="27"/>
                <w:szCs w:val="27"/>
              </w:rPr>
            </w:pPr>
            <w:r w:rsidRPr="00AD2BB6">
              <w:rPr>
                <w:sz w:val="34"/>
                <w:szCs w:val="34"/>
              </w:rPr>
              <w:sym w:font="Wingdings" w:char="F040"/>
            </w:r>
          </w:p>
        </w:tc>
        <w:tc>
          <w:tcPr>
            <w:tcW w:w="8815" w:type="dxa"/>
          </w:tcPr>
          <w:p w14:paraId="35190B66" w14:textId="28E68CAA" w:rsidR="007B1094" w:rsidRPr="00AD2BB6" w:rsidRDefault="007B1094" w:rsidP="009502E1">
            <w:pPr>
              <w:rPr>
                <w:sz w:val="25"/>
                <w:szCs w:val="25"/>
              </w:rPr>
            </w:pPr>
            <w:r w:rsidRPr="00AD2BB6">
              <w:rPr>
                <w:sz w:val="25"/>
                <w:szCs w:val="25"/>
              </w:rPr>
              <w:t>Ask Yourself: “Am I different after creating this Work?” When your work transforms you, it has a better change of transforming others.</w:t>
            </w:r>
          </w:p>
        </w:tc>
      </w:tr>
    </w:tbl>
    <w:p w14:paraId="1460115C" w14:textId="77777777" w:rsidR="00606C33" w:rsidRPr="00AD2BB6" w:rsidRDefault="00606C33" w:rsidP="00606C33">
      <w:pPr>
        <w:jc w:val="both"/>
      </w:pPr>
    </w:p>
    <w:p w14:paraId="47673D09" w14:textId="77777777" w:rsidR="00606C33" w:rsidRPr="00AD2BB6" w:rsidRDefault="00606C33" w:rsidP="0016432A">
      <w:pPr>
        <w:jc w:val="both"/>
      </w:pPr>
    </w:p>
    <w:p w14:paraId="7C377812" w14:textId="77777777" w:rsidR="0016432A" w:rsidRPr="00AD2BB6" w:rsidRDefault="0016432A" w:rsidP="0016432A">
      <w:pPr>
        <w:jc w:val="both"/>
      </w:pPr>
    </w:p>
    <w:sectPr w:rsidR="0016432A" w:rsidRPr="00AD2BB6" w:rsidSect="00463A7C">
      <w:headerReference w:type="default" r:id="rId8"/>
      <w:footerReference w:type="default" r:id="rId9"/>
      <w:pgSz w:w="12240" w:h="15840"/>
      <w:pgMar w:top="1296" w:right="1440" w:bottom="1296"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2B371" w14:textId="77777777" w:rsidR="00FE4CBC" w:rsidRDefault="00FE4CBC" w:rsidP="00463A7C">
      <w:r>
        <w:separator/>
      </w:r>
    </w:p>
  </w:endnote>
  <w:endnote w:type="continuationSeparator" w:id="0">
    <w:p w14:paraId="4D5F096D" w14:textId="77777777" w:rsidR="00FE4CBC" w:rsidRDefault="00FE4CBC" w:rsidP="00463A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masis MT Pro Light">
    <w:altName w:val="Cambria"/>
    <w:charset w:val="00"/>
    <w:family w:val="roman"/>
    <w:pitch w:val="variable"/>
    <w:sig w:usb0="A00000AF" w:usb1="40002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4A796" w14:textId="68FEB887" w:rsidR="009502E1" w:rsidRPr="00463A7C" w:rsidRDefault="009502E1" w:rsidP="00463A7C">
    <w:pPr>
      <w:pStyle w:val="Footer"/>
      <w:jc w:val="center"/>
      <w:rPr>
        <w:rFonts w:ascii="Amasis MT Pro Light" w:hAnsi="Amasis MT Pro Light"/>
        <w:color w:val="3A3A3A" w:themeColor="background2" w:themeShade="40"/>
        <w:sz w:val="20"/>
        <w:szCs w:val="20"/>
      </w:rPr>
    </w:pPr>
    <w:r w:rsidRPr="00463A7C">
      <w:rPr>
        <w:rFonts w:ascii="Amasis MT Pro Light" w:hAnsi="Amasis MT Pro Light"/>
        <w:color w:val="3A3A3A" w:themeColor="background2" w:themeShade="40"/>
        <w:sz w:val="20"/>
        <w:szCs w:val="20"/>
      </w:rPr>
      <w:t xml:space="preserve">Page </w:t>
    </w:r>
    <w:r w:rsidRPr="00463A7C">
      <w:rPr>
        <w:rFonts w:ascii="Amasis MT Pro Light" w:hAnsi="Amasis MT Pro Light"/>
        <w:color w:val="3A3A3A" w:themeColor="background2" w:themeShade="40"/>
        <w:sz w:val="20"/>
        <w:szCs w:val="20"/>
      </w:rPr>
      <w:fldChar w:fldCharType="begin"/>
    </w:r>
    <w:r w:rsidRPr="00463A7C">
      <w:rPr>
        <w:rFonts w:ascii="Amasis MT Pro Light" w:hAnsi="Amasis MT Pro Light"/>
        <w:color w:val="3A3A3A" w:themeColor="background2" w:themeShade="40"/>
        <w:sz w:val="20"/>
        <w:szCs w:val="20"/>
      </w:rPr>
      <w:instrText xml:space="preserve"> PAGE  \* Arabic  \* MERGEFORMAT </w:instrText>
    </w:r>
    <w:r w:rsidRPr="00463A7C">
      <w:rPr>
        <w:rFonts w:ascii="Amasis MT Pro Light" w:hAnsi="Amasis MT Pro Light"/>
        <w:color w:val="3A3A3A" w:themeColor="background2" w:themeShade="40"/>
        <w:sz w:val="20"/>
        <w:szCs w:val="20"/>
      </w:rPr>
      <w:fldChar w:fldCharType="separate"/>
    </w:r>
    <w:r w:rsidRPr="00463A7C">
      <w:rPr>
        <w:rFonts w:ascii="Amasis MT Pro Light" w:hAnsi="Amasis MT Pro Light"/>
        <w:noProof/>
        <w:color w:val="3A3A3A" w:themeColor="background2" w:themeShade="40"/>
        <w:sz w:val="20"/>
        <w:szCs w:val="20"/>
      </w:rPr>
      <w:t>1</w:t>
    </w:r>
    <w:r w:rsidRPr="00463A7C">
      <w:rPr>
        <w:rFonts w:ascii="Amasis MT Pro Light" w:hAnsi="Amasis MT Pro Light"/>
        <w:color w:val="3A3A3A" w:themeColor="background2" w:themeShade="40"/>
        <w:sz w:val="20"/>
        <w:szCs w:val="20"/>
      </w:rPr>
      <w:fldChar w:fldCharType="end"/>
    </w:r>
    <w:r w:rsidRPr="00463A7C">
      <w:rPr>
        <w:rFonts w:ascii="Amasis MT Pro Light" w:hAnsi="Amasis MT Pro Light"/>
        <w:color w:val="3A3A3A" w:themeColor="background2" w:themeShade="40"/>
        <w:sz w:val="20"/>
        <w:szCs w:val="20"/>
      </w:rPr>
      <w:t xml:space="preserve"> of </w:t>
    </w:r>
    <w:r w:rsidRPr="00463A7C">
      <w:rPr>
        <w:rFonts w:ascii="Amasis MT Pro Light" w:hAnsi="Amasis MT Pro Light"/>
        <w:color w:val="3A3A3A" w:themeColor="background2" w:themeShade="40"/>
        <w:sz w:val="20"/>
        <w:szCs w:val="20"/>
      </w:rPr>
      <w:fldChar w:fldCharType="begin"/>
    </w:r>
    <w:r w:rsidRPr="00463A7C">
      <w:rPr>
        <w:rFonts w:ascii="Amasis MT Pro Light" w:hAnsi="Amasis MT Pro Light"/>
        <w:color w:val="3A3A3A" w:themeColor="background2" w:themeShade="40"/>
        <w:sz w:val="20"/>
        <w:szCs w:val="20"/>
      </w:rPr>
      <w:instrText xml:space="preserve"> NUMPAGES  \* Arabic  \* MERGEFORMAT </w:instrText>
    </w:r>
    <w:r w:rsidRPr="00463A7C">
      <w:rPr>
        <w:rFonts w:ascii="Amasis MT Pro Light" w:hAnsi="Amasis MT Pro Light"/>
        <w:color w:val="3A3A3A" w:themeColor="background2" w:themeShade="40"/>
        <w:sz w:val="20"/>
        <w:szCs w:val="20"/>
      </w:rPr>
      <w:fldChar w:fldCharType="separate"/>
    </w:r>
    <w:r w:rsidRPr="00463A7C">
      <w:rPr>
        <w:rFonts w:ascii="Amasis MT Pro Light" w:hAnsi="Amasis MT Pro Light"/>
        <w:noProof/>
        <w:color w:val="3A3A3A" w:themeColor="background2" w:themeShade="40"/>
        <w:sz w:val="20"/>
        <w:szCs w:val="20"/>
      </w:rPr>
      <w:t>2</w:t>
    </w:r>
    <w:r w:rsidRPr="00463A7C">
      <w:rPr>
        <w:rFonts w:ascii="Amasis MT Pro Light" w:hAnsi="Amasis MT Pro Light"/>
        <w:color w:val="3A3A3A" w:themeColor="background2" w:themeShade="4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BC1DD0" w14:textId="77777777" w:rsidR="00FE4CBC" w:rsidRDefault="00FE4CBC" w:rsidP="00463A7C">
      <w:r>
        <w:separator/>
      </w:r>
    </w:p>
  </w:footnote>
  <w:footnote w:type="continuationSeparator" w:id="0">
    <w:p w14:paraId="04D79AEB" w14:textId="77777777" w:rsidR="00FE4CBC" w:rsidRDefault="00FE4CBC" w:rsidP="00463A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E609B" w14:textId="6BE096E3" w:rsidR="009502E1" w:rsidRPr="00463A7C" w:rsidRDefault="009502E1" w:rsidP="00463A7C">
    <w:pPr>
      <w:pStyle w:val="Header"/>
      <w:jc w:val="right"/>
      <w:rPr>
        <w:rFonts w:ascii="Amasis MT Pro Light" w:hAnsi="Amasis MT Pro Light"/>
        <w:smallCaps/>
        <w:color w:val="3A3A3A" w:themeColor="background2" w:themeShade="40"/>
        <w:sz w:val="20"/>
        <w:szCs w:val="20"/>
      </w:rPr>
    </w:pPr>
    <w:r w:rsidRPr="00463A7C">
      <w:rPr>
        <w:rFonts w:ascii="Amasis MT Pro Light" w:hAnsi="Amasis MT Pro Light"/>
        <w:smallCaps/>
        <w:color w:val="3A3A3A" w:themeColor="background2" w:themeShade="40"/>
        <w:sz w:val="20"/>
        <w:szCs w:val="20"/>
      </w:rPr>
      <w:t>Critiquing Your Own Art: Prompts for Self-Analysis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6D1C0D"/>
    <w:multiLevelType w:val="hybridMultilevel"/>
    <w:tmpl w:val="AC7EFF62"/>
    <w:lvl w:ilvl="0" w:tplc="04090005">
      <w:start w:val="1"/>
      <w:numFmt w:val="bullet"/>
      <w:lvlText w:val=""/>
      <w:lvlJc w:val="left"/>
      <w:pPr>
        <w:ind w:left="774"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237A3B3F"/>
    <w:multiLevelType w:val="hybridMultilevel"/>
    <w:tmpl w:val="1D885998"/>
    <w:lvl w:ilvl="0" w:tplc="C63EC4A0">
      <w:numFmt w:val="bullet"/>
      <w:lvlText w:val=""/>
      <w:lvlJc w:val="left"/>
      <w:pPr>
        <w:ind w:left="720" w:hanging="360"/>
      </w:pPr>
      <w:rPr>
        <w:rFonts w:ascii="Wingdings" w:eastAsiaTheme="minorHAnsi" w:hAnsi="Wingdings" w:cs="Times New Roman" w:hint="default"/>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F173D1"/>
    <w:multiLevelType w:val="hybridMultilevel"/>
    <w:tmpl w:val="3866ED5A"/>
    <w:lvl w:ilvl="0" w:tplc="22DE27F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02466B"/>
    <w:multiLevelType w:val="hybridMultilevel"/>
    <w:tmpl w:val="E50CB510"/>
    <w:lvl w:ilvl="0" w:tplc="7C762C98">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692E39"/>
    <w:multiLevelType w:val="hybridMultilevel"/>
    <w:tmpl w:val="1E8AF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ED56D6"/>
    <w:multiLevelType w:val="hybridMultilevel"/>
    <w:tmpl w:val="379E0048"/>
    <w:lvl w:ilvl="0" w:tplc="C63EC4A0">
      <w:numFmt w:val="bullet"/>
      <w:lvlText w:val=""/>
      <w:lvlJc w:val="left"/>
      <w:pPr>
        <w:ind w:left="720" w:hanging="360"/>
      </w:pPr>
      <w:rPr>
        <w:rFonts w:ascii="Wingdings" w:eastAsiaTheme="minorHAnsi" w:hAnsi="Wingdings" w:cs="Times New Roman"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F973FC"/>
    <w:multiLevelType w:val="hybridMultilevel"/>
    <w:tmpl w:val="2C8A1410"/>
    <w:lvl w:ilvl="0" w:tplc="5CD0257A">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6752AB"/>
    <w:multiLevelType w:val="hybridMultilevel"/>
    <w:tmpl w:val="498E222C"/>
    <w:lvl w:ilvl="0" w:tplc="04090005">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381344"/>
    <w:multiLevelType w:val="hybridMultilevel"/>
    <w:tmpl w:val="ACFAA56E"/>
    <w:lvl w:ilvl="0" w:tplc="10946A7A">
      <w:start w:val="1400"/>
      <w:numFmt w:val="bullet"/>
      <w:lvlText w:val=""/>
      <w:lvlJc w:val="left"/>
      <w:pPr>
        <w:ind w:left="720" w:hanging="360"/>
      </w:pPr>
      <w:rPr>
        <w:rFonts w:ascii="Wingdings" w:eastAsiaTheme="minorHAnsi" w:hAnsi="Wingdings" w:cs="Times New Roman"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E95482"/>
    <w:multiLevelType w:val="hybridMultilevel"/>
    <w:tmpl w:val="AE709B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816A5E"/>
    <w:multiLevelType w:val="hybridMultilevel"/>
    <w:tmpl w:val="D19024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4"/>
  </w:num>
  <w:num w:numId="4">
    <w:abstractNumId w:val="5"/>
  </w:num>
  <w:num w:numId="5">
    <w:abstractNumId w:val="6"/>
  </w:num>
  <w:num w:numId="6">
    <w:abstractNumId w:val="1"/>
  </w:num>
  <w:num w:numId="7">
    <w:abstractNumId w:val="8"/>
  </w:num>
  <w:num w:numId="8">
    <w:abstractNumId w:val="2"/>
  </w:num>
  <w:num w:numId="9">
    <w:abstractNumId w:val="0"/>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D26"/>
    <w:rsid w:val="0000288B"/>
    <w:rsid w:val="000054FD"/>
    <w:rsid w:val="00010E87"/>
    <w:rsid w:val="00015F4D"/>
    <w:rsid w:val="00024D7A"/>
    <w:rsid w:val="0003021B"/>
    <w:rsid w:val="00031235"/>
    <w:rsid w:val="00031717"/>
    <w:rsid w:val="00034D49"/>
    <w:rsid w:val="00036EA3"/>
    <w:rsid w:val="0004185C"/>
    <w:rsid w:val="0004475D"/>
    <w:rsid w:val="00057D26"/>
    <w:rsid w:val="000603F3"/>
    <w:rsid w:val="000617D8"/>
    <w:rsid w:val="000634FA"/>
    <w:rsid w:val="00085493"/>
    <w:rsid w:val="00091A04"/>
    <w:rsid w:val="00097A98"/>
    <w:rsid w:val="000A6244"/>
    <w:rsid w:val="000A66F2"/>
    <w:rsid w:val="000B4069"/>
    <w:rsid w:val="000B449F"/>
    <w:rsid w:val="000C715A"/>
    <w:rsid w:val="000E4E19"/>
    <w:rsid w:val="000E5E14"/>
    <w:rsid w:val="00111A10"/>
    <w:rsid w:val="00114903"/>
    <w:rsid w:val="00117A35"/>
    <w:rsid w:val="001363B5"/>
    <w:rsid w:val="00143F78"/>
    <w:rsid w:val="00156652"/>
    <w:rsid w:val="0016432A"/>
    <w:rsid w:val="00167C7E"/>
    <w:rsid w:val="00182502"/>
    <w:rsid w:val="00185891"/>
    <w:rsid w:val="0019291C"/>
    <w:rsid w:val="00192E1A"/>
    <w:rsid w:val="00194C73"/>
    <w:rsid w:val="001C123E"/>
    <w:rsid w:val="001C6252"/>
    <w:rsid w:val="001E6A04"/>
    <w:rsid w:val="00205257"/>
    <w:rsid w:val="00212000"/>
    <w:rsid w:val="00234E71"/>
    <w:rsid w:val="002406EC"/>
    <w:rsid w:val="002432AA"/>
    <w:rsid w:val="00256E01"/>
    <w:rsid w:val="0028036A"/>
    <w:rsid w:val="002943C6"/>
    <w:rsid w:val="002A2C20"/>
    <w:rsid w:val="002A6E2C"/>
    <w:rsid w:val="002C1BBE"/>
    <w:rsid w:val="002C2ED8"/>
    <w:rsid w:val="002D15BD"/>
    <w:rsid w:val="002D1915"/>
    <w:rsid w:val="002E3C79"/>
    <w:rsid w:val="002E664E"/>
    <w:rsid w:val="002E7C2E"/>
    <w:rsid w:val="002F1BF4"/>
    <w:rsid w:val="003276EA"/>
    <w:rsid w:val="003527FF"/>
    <w:rsid w:val="00366EB7"/>
    <w:rsid w:val="00367509"/>
    <w:rsid w:val="003703EF"/>
    <w:rsid w:val="00377832"/>
    <w:rsid w:val="00383B44"/>
    <w:rsid w:val="00387D77"/>
    <w:rsid w:val="00395321"/>
    <w:rsid w:val="00396878"/>
    <w:rsid w:val="00397D1D"/>
    <w:rsid w:val="003A3BE1"/>
    <w:rsid w:val="003E4067"/>
    <w:rsid w:val="003E5514"/>
    <w:rsid w:val="003E7B8B"/>
    <w:rsid w:val="003F210C"/>
    <w:rsid w:val="003F2906"/>
    <w:rsid w:val="003F7A13"/>
    <w:rsid w:val="00402D11"/>
    <w:rsid w:val="0041587D"/>
    <w:rsid w:val="00423121"/>
    <w:rsid w:val="00444F5A"/>
    <w:rsid w:val="00451418"/>
    <w:rsid w:val="004571A1"/>
    <w:rsid w:val="00463A7C"/>
    <w:rsid w:val="0046472B"/>
    <w:rsid w:val="00465A76"/>
    <w:rsid w:val="00481329"/>
    <w:rsid w:val="004844A3"/>
    <w:rsid w:val="00486534"/>
    <w:rsid w:val="004A4020"/>
    <w:rsid w:val="004B3152"/>
    <w:rsid w:val="004C1381"/>
    <w:rsid w:val="004D49FF"/>
    <w:rsid w:val="004E2F1B"/>
    <w:rsid w:val="004E5D07"/>
    <w:rsid w:val="004F405A"/>
    <w:rsid w:val="004F4C20"/>
    <w:rsid w:val="00530BF1"/>
    <w:rsid w:val="005374BC"/>
    <w:rsid w:val="00546DED"/>
    <w:rsid w:val="0055091A"/>
    <w:rsid w:val="00553B61"/>
    <w:rsid w:val="005602F8"/>
    <w:rsid w:val="00562761"/>
    <w:rsid w:val="005770FB"/>
    <w:rsid w:val="005931B8"/>
    <w:rsid w:val="005A7153"/>
    <w:rsid w:val="005A7CF2"/>
    <w:rsid w:val="005B06EE"/>
    <w:rsid w:val="005D4A77"/>
    <w:rsid w:val="005F2B86"/>
    <w:rsid w:val="0060175C"/>
    <w:rsid w:val="00606C33"/>
    <w:rsid w:val="00611DA9"/>
    <w:rsid w:val="00642C83"/>
    <w:rsid w:val="00650170"/>
    <w:rsid w:val="00652100"/>
    <w:rsid w:val="00656FE0"/>
    <w:rsid w:val="00660036"/>
    <w:rsid w:val="00666F0C"/>
    <w:rsid w:val="006671CC"/>
    <w:rsid w:val="00670C01"/>
    <w:rsid w:val="00690EDF"/>
    <w:rsid w:val="006A436B"/>
    <w:rsid w:val="006A50F0"/>
    <w:rsid w:val="006A6644"/>
    <w:rsid w:val="006C57C4"/>
    <w:rsid w:val="006F2A0E"/>
    <w:rsid w:val="006F5E23"/>
    <w:rsid w:val="006F7785"/>
    <w:rsid w:val="00703BBE"/>
    <w:rsid w:val="007150C3"/>
    <w:rsid w:val="0072386B"/>
    <w:rsid w:val="00730326"/>
    <w:rsid w:val="0076369D"/>
    <w:rsid w:val="007661F5"/>
    <w:rsid w:val="00771EA4"/>
    <w:rsid w:val="007728A6"/>
    <w:rsid w:val="00783EE7"/>
    <w:rsid w:val="007B1094"/>
    <w:rsid w:val="007D2F20"/>
    <w:rsid w:val="007D3C86"/>
    <w:rsid w:val="007E0C27"/>
    <w:rsid w:val="007E27E8"/>
    <w:rsid w:val="007F219C"/>
    <w:rsid w:val="007F348A"/>
    <w:rsid w:val="007F4721"/>
    <w:rsid w:val="00806456"/>
    <w:rsid w:val="00817F86"/>
    <w:rsid w:val="00844EB4"/>
    <w:rsid w:val="0086248E"/>
    <w:rsid w:val="00864376"/>
    <w:rsid w:val="00892E2A"/>
    <w:rsid w:val="00893519"/>
    <w:rsid w:val="008A694B"/>
    <w:rsid w:val="008A70BB"/>
    <w:rsid w:val="008B6751"/>
    <w:rsid w:val="008B7808"/>
    <w:rsid w:val="008C61F5"/>
    <w:rsid w:val="008C688D"/>
    <w:rsid w:val="008E59CA"/>
    <w:rsid w:val="008F2BBC"/>
    <w:rsid w:val="009101E3"/>
    <w:rsid w:val="009134EA"/>
    <w:rsid w:val="009236DE"/>
    <w:rsid w:val="00931818"/>
    <w:rsid w:val="009502E1"/>
    <w:rsid w:val="00952064"/>
    <w:rsid w:val="0095288C"/>
    <w:rsid w:val="009567DC"/>
    <w:rsid w:val="009746DB"/>
    <w:rsid w:val="00974D45"/>
    <w:rsid w:val="0098416D"/>
    <w:rsid w:val="00990153"/>
    <w:rsid w:val="00991B86"/>
    <w:rsid w:val="009A1975"/>
    <w:rsid w:val="009B4E52"/>
    <w:rsid w:val="00A13130"/>
    <w:rsid w:val="00A16AB0"/>
    <w:rsid w:val="00A27963"/>
    <w:rsid w:val="00A33C42"/>
    <w:rsid w:val="00A360F0"/>
    <w:rsid w:val="00A42336"/>
    <w:rsid w:val="00A47595"/>
    <w:rsid w:val="00A964AA"/>
    <w:rsid w:val="00AB47E7"/>
    <w:rsid w:val="00AB7F2F"/>
    <w:rsid w:val="00AC4C65"/>
    <w:rsid w:val="00AC5B7B"/>
    <w:rsid w:val="00AD10DD"/>
    <w:rsid w:val="00AD2BB6"/>
    <w:rsid w:val="00AD2BFD"/>
    <w:rsid w:val="00AE3E95"/>
    <w:rsid w:val="00B016D3"/>
    <w:rsid w:val="00B029D9"/>
    <w:rsid w:val="00B14174"/>
    <w:rsid w:val="00B258E6"/>
    <w:rsid w:val="00B27A5B"/>
    <w:rsid w:val="00B30C1D"/>
    <w:rsid w:val="00B3223C"/>
    <w:rsid w:val="00B33BB1"/>
    <w:rsid w:val="00B35029"/>
    <w:rsid w:val="00B66E72"/>
    <w:rsid w:val="00B8343E"/>
    <w:rsid w:val="00BA256C"/>
    <w:rsid w:val="00BB5D2E"/>
    <w:rsid w:val="00BB6860"/>
    <w:rsid w:val="00BD075A"/>
    <w:rsid w:val="00BD1319"/>
    <w:rsid w:val="00BD5803"/>
    <w:rsid w:val="00BE2703"/>
    <w:rsid w:val="00BE68EE"/>
    <w:rsid w:val="00BF4D3E"/>
    <w:rsid w:val="00C041FF"/>
    <w:rsid w:val="00C2338A"/>
    <w:rsid w:val="00C3584F"/>
    <w:rsid w:val="00C36497"/>
    <w:rsid w:val="00C45602"/>
    <w:rsid w:val="00C51397"/>
    <w:rsid w:val="00C62108"/>
    <w:rsid w:val="00C63B70"/>
    <w:rsid w:val="00C74A88"/>
    <w:rsid w:val="00C767CF"/>
    <w:rsid w:val="00C93963"/>
    <w:rsid w:val="00CA11DE"/>
    <w:rsid w:val="00CA7B91"/>
    <w:rsid w:val="00CC5BFA"/>
    <w:rsid w:val="00CD491C"/>
    <w:rsid w:val="00CF2502"/>
    <w:rsid w:val="00CF250E"/>
    <w:rsid w:val="00CF300C"/>
    <w:rsid w:val="00D04941"/>
    <w:rsid w:val="00D0690A"/>
    <w:rsid w:val="00D11256"/>
    <w:rsid w:val="00D278E0"/>
    <w:rsid w:val="00D54DD9"/>
    <w:rsid w:val="00D61B78"/>
    <w:rsid w:val="00D74BE5"/>
    <w:rsid w:val="00D976B2"/>
    <w:rsid w:val="00DD6FA5"/>
    <w:rsid w:val="00DE4EE1"/>
    <w:rsid w:val="00E23404"/>
    <w:rsid w:val="00E340D4"/>
    <w:rsid w:val="00E35968"/>
    <w:rsid w:val="00E35FF6"/>
    <w:rsid w:val="00E44245"/>
    <w:rsid w:val="00E54412"/>
    <w:rsid w:val="00E806AA"/>
    <w:rsid w:val="00E840B8"/>
    <w:rsid w:val="00EB0F8F"/>
    <w:rsid w:val="00EB57C4"/>
    <w:rsid w:val="00EB6B83"/>
    <w:rsid w:val="00EC1B7D"/>
    <w:rsid w:val="00EC49E1"/>
    <w:rsid w:val="00EC5B40"/>
    <w:rsid w:val="00ED0FAB"/>
    <w:rsid w:val="00ED7F7F"/>
    <w:rsid w:val="00EE02BB"/>
    <w:rsid w:val="00EE3D32"/>
    <w:rsid w:val="00EF544F"/>
    <w:rsid w:val="00F125B5"/>
    <w:rsid w:val="00F160B7"/>
    <w:rsid w:val="00F21C63"/>
    <w:rsid w:val="00F2703B"/>
    <w:rsid w:val="00F362D6"/>
    <w:rsid w:val="00F44843"/>
    <w:rsid w:val="00F522EB"/>
    <w:rsid w:val="00F74BB6"/>
    <w:rsid w:val="00F8177D"/>
    <w:rsid w:val="00F866E0"/>
    <w:rsid w:val="00F86F82"/>
    <w:rsid w:val="00F9513E"/>
    <w:rsid w:val="00FA7102"/>
    <w:rsid w:val="00FA7FBC"/>
    <w:rsid w:val="00FC4741"/>
    <w:rsid w:val="00FC5E3D"/>
    <w:rsid w:val="00FE4CBC"/>
    <w:rsid w:val="00FE64D5"/>
    <w:rsid w:val="00FF3DA1"/>
    <w:rsid w:val="00FF4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7BA3B"/>
  <w15:chartTrackingRefBased/>
  <w15:docId w15:val="{30ECE711-671E-496B-9355-99924F2A4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D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D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D2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D2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57D2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57D2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57D2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57D2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57D2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D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D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D2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D2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57D2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57D2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57D2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57D2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57D2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57D2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D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D2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D2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57D2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57D26"/>
    <w:rPr>
      <w:i/>
      <w:iCs/>
      <w:color w:val="404040" w:themeColor="text1" w:themeTint="BF"/>
    </w:rPr>
  </w:style>
  <w:style w:type="paragraph" w:styleId="ListParagraph">
    <w:name w:val="List Paragraph"/>
    <w:basedOn w:val="Normal"/>
    <w:uiPriority w:val="34"/>
    <w:qFormat/>
    <w:rsid w:val="00057D26"/>
    <w:pPr>
      <w:ind w:left="720"/>
      <w:contextualSpacing/>
    </w:pPr>
  </w:style>
  <w:style w:type="character" w:styleId="IntenseEmphasis">
    <w:name w:val="Intense Emphasis"/>
    <w:basedOn w:val="DefaultParagraphFont"/>
    <w:uiPriority w:val="21"/>
    <w:qFormat/>
    <w:rsid w:val="00057D26"/>
    <w:rPr>
      <w:i/>
      <w:iCs/>
      <w:color w:val="0F4761" w:themeColor="accent1" w:themeShade="BF"/>
    </w:rPr>
  </w:style>
  <w:style w:type="paragraph" w:styleId="IntenseQuote">
    <w:name w:val="Intense Quote"/>
    <w:basedOn w:val="Normal"/>
    <w:next w:val="Normal"/>
    <w:link w:val="IntenseQuoteChar"/>
    <w:uiPriority w:val="30"/>
    <w:qFormat/>
    <w:rsid w:val="00057D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D26"/>
    <w:rPr>
      <w:i/>
      <w:iCs/>
      <w:color w:val="0F4761" w:themeColor="accent1" w:themeShade="BF"/>
    </w:rPr>
  </w:style>
  <w:style w:type="character" w:styleId="IntenseReference">
    <w:name w:val="Intense Reference"/>
    <w:basedOn w:val="DefaultParagraphFont"/>
    <w:uiPriority w:val="32"/>
    <w:qFormat/>
    <w:rsid w:val="00057D26"/>
    <w:rPr>
      <w:b/>
      <w:bCs/>
      <w:smallCaps/>
      <w:color w:val="0F4761" w:themeColor="accent1" w:themeShade="BF"/>
      <w:spacing w:val="5"/>
    </w:rPr>
  </w:style>
  <w:style w:type="table" w:styleId="TableGrid">
    <w:name w:val="Table Grid"/>
    <w:basedOn w:val="TableNormal"/>
    <w:uiPriority w:val="39"/>
    <w:rsid w:val="000447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30BF1"/>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530BF1"/>
    <w:pPr>
      <w:spacing w:after="100"/>
    </w:pPr>
  </w:style>
  <w:style w:type="paragraph" w:styleId="TOC2">
    <w:name w:val="toc 2"/>
    <w:basedOn w:val="Normal"/>
    <w:next w:val="Normal"/>
    <w:autoRedefine/>
    <w:uiPriority w:val="39"/>
    <w:unhideWhenUsed/>
    <w:rsid w:val="00530BF1"/>
    <w:pPr>
      <w:spacing w:after="100"/>
      <w:ind w:left="240"/>
    </w:pPr>
  </w:style>
  <w:style w:type="character" w:styleId="Hyperlink">
    <w:name w:val="Hyperlink"/>
    <w:basedOn w:val="DefaultParagraphFont"/>
    <w:uiPriority w:val="99"/>
    <w:unhideWhenUsed/>
    <w:rsid w:val="00530BF1"/>
    <w:rPr>
      <w:color w:val="467886" w:themeColor="hyperlink"/>
      <w:u w:val="single"/>
    </w:rPr>
  </w:style>
  <w:style w:type="paragraph" w:styleId="Header">
    <w:name w:val="header"/>
    <w:basedOn w:val="Normal"/>
    <w:link w:val="HeaderChar"/>
    <w:uiPriority w:val="99"/>
    <w:unhideWhenUsed/>
    <w:rsid w:val="00463A7C"/>
    <w:pPr>
      <w:tabs>
        <w:tab w:val="center" w:pos="4680"/>
        <w:tab w:val="right" w:pos="9360"/>
      </w:tabs>
    </w:pPr>
  </w:style>
  <w:style w:type="character" w:customStyle="1" w:styleId="HeaderChar">
    <w:name w:val="Header Char"/>
    <w:basedOn w:val="DefaultParagraphFont"/>
    <w:link w:val="Header"/>
    <w:uiPriority w:val="99"/>
    <w:rsid w:val="00463A7C"/>
  </w:style>
  <w:style w:type="paragraph" w:styleId="Footer">
    <w:name w:val="footer"/>
    <w:basedOn w:val="Normal"/>
    <w:link w:val="FooterChar"/>
    <w:uiPriority w:val="99"/>
    <w:unhideWhenUsed/>
    <w:rsid w:val="00463A7C"/>
    <w:pPr>
      <w:tabs>
        <w:tab w:val="center" w:pos="4680"/>
        <w:tab w:val="right" w:pos="9360"/>
      </w:tabs>
    </w:pPr>
  </w:style>
  <w:style w:type="character" w:customStyle="1" w:styleId="FooterChar">
    <w:name w:val="Footer Char"/>
    <w:basedOn w:val="DefaultParagraphFont"/>
    <w:link w:val="Footer"/>
    <w:uiPriority w:val="99"/>
    <w:rsid w:val="00463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1D74F9-6CEA-4DE7-96DE-ABD839AF8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25</Pages>
  <Words>6441</Words>
  <Characters>36718</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Critiquing Your Own Art (Handbook)</vt:lpstr>
    </vt:vector>
  </TitlesOfParts>
  <Manager>Benebell Wen</Manager>
  <Company>Benebell Wen</Company>
  <LinksUpToDate>false</LinksUpToDate>
  <CharactersWithSpaces>43073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Critiquing Your Own Art (Handbook)</dc:title>
  <dc:subject>Art; Independent Study</dc:subject>
  <dc:creator>Benebell Wen</dc:creator>
  <cp:keywords>art study</cp:keywords>
  <dc:description/>
  <cp:lastModifiedBy>Sunny Woan</cp:lastModifiedBy>
  <cp:revision>33</cp:revision>
  <cp:lastPrinted>2025-08-08T03:02:00Z</cp:lastPrinted>
  <dcterms:created xsi:type="dcterms:W3CDTF">2025-08-07T23:30:00Z</dcterms:created>
  <dcterms:modified xsi:type="dcterms:W3CDTF">2025-08-08T03:06:00Z</dcterms:modified>
</cp:coreProperties>
</file>