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0B255B" w14:textId="4908C826" w:rsidR="00666809" w:rsidRPr="00CF6D0A" w:rsidRDefault="007D1BB3" w:rsidP="007D1BB3">
      <w:pPr>
        <w:jc w:val="center"/>
        <w:rPr>
          <w:sz w:val="32"/>
          <w:szCs w:val="28"/>
        </w:rPr>
      </w:pPr>
      <w:r w:rsidRPr="00CF6D0A">
        <w:rPr>
          <w:sz w:val="32"/>
          <w:szCs w:val="28"/>
        </w:rPr>
        <w:t xml:space="preserve">THE TAROT COURTS </w:t>
      </w:r>
      <w:r w:rsidRPr="00CF6D0A">
        <w:rPr>
          <w:i/>
          <w:iCs/>
          <w:sz w:val="32"/>
          <w:szCs w:val="28"/>
        </w:rPr>
        <w:t xml:space="preserve">in the </w:t>
      </w:r>
      <w:proofErr w:type="spellStart"/>
      <w:r w:rsidRPr="00CF6D0A">
        <w:rPr>
          <w:sz w:val="32"/>
          <w:szCs w:val="28"/>
        </w:rPr>
        <w:t>Oneful</w:t>
      </w:r>
      <w:proofErr w:type="spellEnd"/>
      <w:r w:rsidRPr="00CF6D0A">
        <w:rPr>
          <w:sz w:val="32"/>
          <w:szCs w:val="28"/>
        </w:rPr>
        <w:t xml:space="preserve"> Tarot </w:t>
      </w:r>
      <w:r w:rsidR="009C0AF8">
        <w:rPr>
          <w:sz w:val="32"/>
          <w:szCs w:val="28"/>
        </w:rPr>
        <w:t xml:space="preserve">by </w:t>
      </w:r>
      <w:r w:rsidRPr="00CF6D0A">
        <w:rPr>
          <w:sz w:val="32"/>
          <w:szCs w:val="28"/>
        </w:rPr>
        <w:t>Maggie Man Sin Lee</w:t>
      </w:r>
    </w:p>
    <w:p w14:paraId="14BA9BC7" w14:textId="4609D6EB" w:rsidR="007D1BB3" w:rsidRPr="00CF6D0A" w:rsidRDefault="007D1BB3" w:rsidP="007D1BB3">
      <w:pPr>
        <w:jc w:val="center"/>
        <w:rPr>
          <w:sz w:val="32"/>
          <w:szCs w:val="28"/>
        </w:rPr>
      </w:pPr>
      <w:r w:rsidRPr="00CF6D0A">
        <w:rPr>
          <w:sz w:val="32"/>
          <w:szCs w:val="28"/>
        </w:rPr>
        <w:t>Personality Profiles for Each of the 16 MBTI Archetypes</w:t>
      </w:r>
    </w:p>
    <w:p w14:paraId="7353F11A" w14:textId="6F32938E" w:rsidR="00666809" w:rsidRDefault="00666809"/>
    <w:p w14:paraId="0CDC00E7" w14:textId="4C491963" w:rsidR="0098627C" w:rsidRDefault="0098627C">
      <w:r>
        <w:t>MBTI PERSONALITY TYPE CATEGORIZATION SYSTEM:</w:t>
      </w:r>
    </w:p>
    <w:p w14:paraId="52477807" w14:textId="77777777" w:rsidR="0098627C" w:rsidRPr="00643334" w:rsidRDefault="0098627C" w:rsidP="0098627C">
      <w:pPr>
        <w:rPr>
          <w:sz w:val="20"/>
          <w:szCs w:val="18"/>
        </w:rPr>
      </w:pPr>
    </w:p>
    <w:tbl>
      <w:tblPr>
        <w:tblStyle w:val="PlainTable4"/>
        <w:tblW w:w="5000" w:type="pct"/>
        <w:jc w:val="center"/>
        <w:tblCellMar>
          <w:top w:w="101" w:type="dxa"/>
          <w:left w:w="115" w:type="dxa"/>
          <w:bottom w:w="101" w:type="dxa"/>
          <w:right w:w="115" w:type="dxa"/>
        </w:tblCellMar>
        <w:tblLook w:val="04A0" w:firstRow="1" w:lastRow="0" w:firstColumn="1" w:lastColumn="0" w:noHBand="0" w:noVBand="1"/>
      </w:tblPr>
      <w:tblGrid>
        <w:gridCol w:w="4680"/>
        <w:gridCol w:w="4680"/>
      </w:tblGrid>
      <w:tr w:rsidR="0098627C" w:rsidRPr="00B13188" w14:paraId="3C28FAAA" w14:textId="77777777" w:rsidTr="0064333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2503619D" w14:textId="560052DC" w:rsidR="0098627C" w:rsidRPr="0098627C" w:rsidRDefault="0098627C" w:rsidP="003B522B">
            <w:pPr>
              <w:rPr>
                <w:b w:val="0"/>
                <w:bCs w:val="0"/>
                <w:sz w:val="30"/>
                <w:szCs w:val="30"/>
              </w:rPr>
            </w:pPr>
            <w:r>
              <w:rPr>
                <w:sz w:val="30"/>
                <w:szCs w:val="30"/>
                <w:u w:val="single"/>
              </w:rPr>
              <w:t>ENERGY</w:t>
            </w:r>
          </w:p>
          <w:p w14:paraId="6426D11A" w14:textId="64E44A4D" w:rsidR="0098627C" w:rsidRPr="00B13188" w:rsidRDefault="0098627C" w:rsidP="003B522B">
            <w:pPr>
              <w:rPr>
                <w:b w:val="0"/>
                <w:bCs w:val="0"/>
                <w:sz w:val="30"/>
                <w:szCs w:val="30"/>
              </w:rPr>
            </w:pPr>
            <w:r w:rsidRPr="0098627C">
              <w:rPr>
                <w:b w:val="0"/>
                <w:bCs w:val="0"/>
                <w:sz w:val="30"/>
                <w:szCs w:val="30"/>
              </w:rPr>
              <w:t>Extraversion (E) vs. Introversion (I)</w:t>
            </w:r>
          </w:p>
        </w:tc>
        <w:tc>
          <w:tcPr>
            <w:tcW w:w="4675" w:type="dxa"/>
            <w:tcBorders>
              <w:left w:val="single" w:sz="4" w:space="0" w:color="auto"/>
            </w:tcBorders>
          </w:tcPr>
          <w:p w14:paraId="60BD2DB0" w14:textId="77777777" w:rsidR="0098627C" w:rsidRDefault="0098627C" w:rsidP="003B522B">
            <w:pPr>
              <w:cnfStyle w:val="100000000000" w:firstRow="1" w:lastRow="0" w:firstColumn="0" w:lastColumn="0" w:oddVBand="0" w:evenVBand="0" w:oddHBand="0" w:evenHBand="0" w:firstRowFirstColumn="0" w:firstRowLastColumn="0" w:lastRowFirstColumn="0" w:lastRowLastColumn="0"/>
              <w:rPr>
                <w:sz w:val="30"/>
                <w:szCs w:val="30"/>
              </w:rPr>
            </w:pPr>
            <w:r>
              <w:rPr>
                <w:sz w:val="30"/>
                <w:szCs w:val="30"/>
                <w:u w:val="single"/>
              </w:rPr>
              <w:t>MIND</w:t>
            </w:r>
          </w:p>
          <w:p w14:paraId="272E741B" w14:textId="42E3D7C2" w:rsidR="0098627C" w:rsidRPr="0098627C" w:rsidRDefault="0098627C" w:rsidP="003B522B">
            <w:pPr>
              <w:cnfStyle w:val="100000000000" w:firstRow="1" w:lastRow="0" w:firstColumn="0" w:lastColumn="0" w:oddVBand="0" w:evenVBand="0" w:oddHBand="0" w:evenHBand="0" w:firstRowFirstColumn="0" w:firstRowLastColumn="0" w:lastRowFirstColumn="0" w:lastRowLastColumn="0"/>
              <w:rPr>
                <w:b w:val="0"/>
                <w:bCs w:val="0"/>
                <w:sz w:val="30"/>
                <w:szCs w:val="30"/>
              </w:rPr>
            </w:pPr>
            <w:r>
              <w:rPr>
                <w:b w:val="0"/>
                <w:bCs w:val="0"/>
                <w:sz w:val="30"/>
                <w:szCs w:val="30"/>
              </w:rPr>
              <w:t>Sensing (S) vs. Intuition (N)</w:t>
            </w:r>
          </w:p>
        </w:tc>
      </w:tr>
      <w:tr w:rsidR="0098627C" w14:paraId="3AB7734A" w14:textId="77777777" w:rsidTr="0064333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75" w:type="dxa"/>
            <w:tcBorders>
              <w:bottom w:val="single" w:sz="4" w:space="0" w:color="auto"/>
              <w:right w:val="single" w:sz="4" w:space="0" w:color="auto"/>
            </w:tcBorders>
          </w:tcPr>
          <w:p w14:paraId="0656C088" w14:textId="77777777" w:rsidR="0098627C" w:rsidRDefault="0098627C" w:rsidP="003B522B">
            <w:r>
              <w:rPr>
                <w:b w:val="0"/>
                <w:bCs w:val="0"/>
              </w:rPr>
              <w:t xml:space="preserve">E/I </w:t>
            </w:r>
            <w:proofErr w:type="gramStart"/>
            <w:r>
              <w:rPr>
                <w:b w:val="0"/>
                <w:bCs w:val="0"/>
              </w:rPr>
              <w:t>denotes</w:t>
            </w:r>
            <w:proofErr w:type="gramEnd"/>
            <w:r>
              <w:rPr>
                <w:b w:val="0"/>
                <w:bCs w:val="0"/>
              </w:rPr>
              <w:t xml:space="preserve"> how you focus your attention and how you recharge your personal energy. </w:t>
            </w:r>
            <w:proofErr w:type="spellStart"/>
            <w:r>
              <w:rPr>
                <w:b w:val="0"/>
                <w:bCs w:val="0"/>
              </w:rPr>
              <w:t>E</w:t>
            </w:r>
            <w:proofErr w:type="spellEnd"/>
            <w:r>
              <w:rPr>
                <w:b w:val="0"/>
                <w:bCs w:val="0"/>
              </w:rPr>
              <w:t xml:space="preserve"> gets energized by social interaction and external stimulation. They need to talk through ideas. I </w:t>
            </w:r>
            <w:proofErr w:type="gramStart"/>
            <w:r>
              <w:rPr>
                <w:b w:val="0"/>
                <w:bCs w:val="0"/>
              </w:rPr>
              <w:t>gets</w:t>
            </w:r>
            <w:proofErr w:type="gramEnd"/>
            <w:r>
              <w:rPr>
                <w:b w:val="0"/>
                <w:bCs w:val="0"/>
              </w:rPr>
              <w:t xml:space="preserve"> </w:t>
            </w:r>
            <w:r w:rsidR="00B3324A">
              <w:rPr>
                <w:b w:val="0"/>
                <w:bCs w:val="0"/>
              </w:rPr>
              <w:t>energized</w:t>
            </w:r>
            <w:r>
              <w:rPr>
                <w:b w:val="0"/>
                <w:bCs w:val="0"/>
              </w:rPr>
              <w:t xml:space="preserve"> by solitude and inner thoughts, deep contemplation. They tend to think before they speak and want to process internally. </w:t>
            </w:r>
            <w:proofErr w:type="spellStart"/>
            <w:r>
              <w:rPr>
                <w:b w:val="0"/>
                <w:bCs w:val="0"/>
              </w:rPr>
              <w:t>E</w:t>
            </w:r>
            <w:proofErr w:type="spellEnd"/>
            <w:r>
              <w:rPr>
                <w:b w:val="0"/>
                <w:bCs w:val="0"/>
              </w:rPr>
              <w:t xml:space="preserve"> </w:t>
            </w:r>
            <w:r w:rsidR="00B3324A">
              <w:rPr>
                <w:b w:val="0"/>
                <w:bCs w:val="0"/>
              </w:rPr>
              <w:t>leans toward</w:t>
            </w:r>
            <w:r>
              <w:rPr>
                <w:b w:val="0"/>
                <w:bCs w:val="0"/>
              </w:rPr>
              <w:t xml:space="preserve"> outer-world energy while I </w:t>
            </w:r>
            <w:proofErr w:type="gramStart"/>
            <w:r w:rsidR="00B3324A">
              <w:rPr>
                <w:b w:val="0"/>
                <w:bCs w:val="0"/>
              </w:rPr>
              <w:t>leans</w:t>
            </w:r>
            <w:proofErr w:type="gramEnd"/>
            <w:r w:rsidR="00B3324A">
              <w:rPr>
                <w:b w:val="0"/>
                <w:bCs w:val="0"/>
              </w:rPr>
              <w:t xml:space="preserve"> toward</w:t>
            </w:r>
            <w:r>
              <w:rPr>
                <w:b w:val="0"/>
                <w:bCs w:val="0"/>
              </w:rPr>
              <w:t xml:space="preserve"> inner-world energy.</w:t>
            </w:r>
            <w:r w:rsidR="002E2966">
              <w:rPr>
                <w:b w:val="0"/>
                <w:bCs w:val="0"/>
              </w:rPr>
              <w:t xml:space="preserve"> E shoots first and asks questions later; I </w:t>
            </w:r>
            <w:proofErr w:type="gramStart"/>
            <w:r w:rsidR="002E2966">
              <w:rPr>
                <w:b w:val="0"/>
                <w:bCs w:val="0"/>
              </w:rPr>
              <w:t>is</w:t>
            </w:r>
            <w:proofErr w:type="gramEnd"/>
            <w:r w:rsidR="002E2966">
              <w:rPr>
                <w:b w:val="0"/>
                <w:bCs w:val="0"/>
              </w:rPr>
              <w:t xml:space="preserve"> more reserved and needs alone time to process.</w:t>
            </w:r>
          </w:p>
          <w:p w14:paraId="0E924572" w14:textId="77777777" w:rsidR="008D501D" w:rsidRPr="0030520B" w:rsidRDefault="008D501D" w:rsidP="003B522B">
            <w:pPr>
              <w:rPr>
                <w:sz w:val="18"/>
                <w:szCs w:val="16"/>
              </w:rPr>
            </w:pPr>
          </w:p>
          <w:tbl>
            <w:tblPr>
              <w:tblStyle w:val="TableGrid"/>
              <w:tblW w:w="5000" w:type="pct"/>
              <w:jc w:val="center"/>
              <w:tblCellMar>
                <w:top w:w="43" w:type="dxa"/>
                <w:left w:w="115" w:type="dxa"/>
                <w:bottom w:w="43" w:type="dxa"/>
                <w:right w:w="115" w:type="dxa"/>
              </w:tblCellMar>
              <w:tblLook w:val="04A0" w:firstRow="1" w:lastRow="0" w:firstColumn="1" w:lastColumn="0" w:noHBand="0" w:noVBand="1"/>
            </w:tblPr>
            <w:tblGrid>
              <w:gridCol w:w="2219"/>
              <w:gridCol w:w="2221"/>
            </w:tblGrid>
            <w:tr w:rsidR="0030520B" w14:paraId="2380FCFA" w14:textId="77777777" w:rsidTr="0030520B">
              <w:trPr>
                <w:jc w:val="center"/>
              </w:trPr>
              <w:tc>
                <w:tcPr>
                  <w:tcW w:w="2217" w:type="dxa"/>
                  <w:shd w:val="clear" w:color="auto" w:fill="D0CECE" w:themeFill="background2" w:themeFillShade="E6"/>
                </w:tcPr>
                <w:p w14:paraId="64EEBE70" w14:textId="4691E007" w:rsidR="0030520B" w:rsidRPr="0030520B" w:rsidRDefault="0030520B" w:rsidP="003B522B">
                  <w:r>
                    <w:rPr>
                      <w:b/>
                      <w:bCs/>
                    </w:rPr>
                    <w:t xml:space="preserve">E </w:t>
                  </w:r>
                  <w:r>
                    <w:t>(Extraversion)</w:t>
                  </w:r>
                </w:p>
              </w:tc>
              <w:tc>
                <w:tcPr>
                  <w:tcW w:w="2218" w:type="dxa"/>
                  <w:shd w:val="clear" w:color="auto" w:fill="D0CECE" w:themeFill="background2" w:themeFillShade="E6"/>
                </w:tcPr>
                <w:p w14:paraId="360CC8D2" w14:textId="73FB4F6D" w:rsidR="0030520B" w:rsidRPr="0030520B" w:rsidRDefault="0030520B" w:rsidP="003B522B">
                  <w:pPr>
                    <w:rPr>
                      <w:b/>
                      <w:bCs/>
                    </w:rPr>
                  </w:pPr>
                  <w:r w:rsidRPr="0030520B">
                    <w:rPr>
                      <w:b/>
                      <w:bCs/>
                    </w:rPr>
                    <w:t xml:space="preserve">I </w:t>
                  </w:r>
                  <w:r w:rsidRPr="0030520B">
                    <w:t>(Introversion</w:t>
                  </w:r>
                  <w:r>
                    <w:t>)</w:t>
                  </w:r>
                </w:p>
              </w:tc>
            </w:tr>
            <w:tr w:rsidR="0030520B" w14:paraId="7DA2CDF2" w14:textId="77777777" w:rsidTr="0030520B">
              <w:trPr>
                <w:jc w:val="center"/>
              </w:trPr>
              <w:tc>
                <w:tcPr>
                  <w:tcW w:w="2217" w:type="dxa"/>
                  <w:shd w:val="clear" w:color="auto" w:fill="FFFFFF" w:themeFill="background1"/>
                </w:tcPr>
                <w:p w14:paraId="36B1A1EA" w14:textId="36341131" w:rsidR="0030520B" w:rsidRDefault="0030520B" w:rsidP="003B522B">
                  <w:pPr>
                    <w:rPr>
                      <w:sz w:val="22"/>
                      <w:szCs w:val="20"/>
                    </w:rPr>
                  </w:pPr>
                  <w:r w:rsidRPr="0030520B">
                    <w:rPr>
                      <w:sz w:val="22"/>
                      <w:szCs w:val="20"/>
                    </w:rPr>
                    <w:t>Outward-facing</w:t>
                  </w:r>
                </w:p>
                <w:p w14:paraId="06845FC4" w14:textId="29063DF3" w:rsidR="0030520B" w:rsidRDefault="0030520B" w:rsidP="003B522B">
                  <w:pPr>
                    <w:rPr>
                      <w:sz w:val="22"/>
                      <w:szCs w:val="20"/>
                    </w:rPr>
                  </w:pPr>
                  <w:r>
                    <w:rPr>
                      <w:sz w:val="22"/>
                      <w:szCs w:val="20"/>
                    </w:rPr>
                    <w:t>Energized by action</w:t>
                  </w:r>
                </w:p>
                <w:p w14:paraId="2675D0BF" w14:textId="33BB5EE4" w:rsidR="0030520B" w:rsidRPr="0030520B" w:rsidRDefault="0030520B" w:rsidP="003B522B">
                  <w:pPr>
                    <w:rPr>
                      <w:sz w:val="22"/>
                      <w:szCs w:val="20"/>
                    </w:rPr>
                  </w:pPr>
                  <w:r>
                    <w:rPr>
                      <w:sz w:val="22"/>
                      <w:szCs w:val="20"/>
                    </w:rPr>
                    <w:t>Brainstorms in groups</w:t>
                  </w:r>
                </w:p>
              </w:tc>
              <w:tc>
                <w:tcPr>
                  <w:tcW w:w="2218" w:type="dxa"/>
                  <w:shd w:val="clear" w:color="auto" w:fill="FFFFFF" w:themeFill="background1"/>
                </w:tcPr>
                <w:p w14:paraId="47A3ADB6" w14:textId="77777777" w:rsidR="0030520B" w:rsidRDefault="0030520B" w:rsidP="003B522B">
                  <w:pPr>
                    <w:rPr>
                      <w:sz w:val="22"/>
                      <w:szCs w:val="20"/>
                    </w:rPr>
                  </w:pPr>
                  <w:r w:rsidRPr="0030520B">
                    <w:rPr>
                      <w:sz w:val="22"/>
                      <w:szCs w:val="20"/>
                    </w:rPr>
                    <w:t>Inward-facing</w:t>
                  </w:r>
                </w:p>
                <w:p w14:paraId="7F6E9028" w14:textId="77777777" w:rsidR="0030520B" w:rsidRDefault="0030520B" w:rsidP="003B522B">
                  <w:pPr>
                    <w:rPr>
                      <w:sz w:val="22"/>
                      <w:szCs w:val="20"/>
                    </w:rPr>
                  </w:pPr>
                  <w:r>
                    <w:rPr>
                      <w:sz w:val="22"/>
                      <w:szCs w:val="20"/>
                    </w:rPr>
                    <w:t>Energized by quietude</w:t>
                  </w:r>
                </w:p>
                <w:p w14:paraId="10D605A2" w14:textId="02783264" w:rsidR="0030520B" w:rsidRPr="0030520B" w:rsidRDefault="0030520B" w:rsidP="003B522B">
                  <w:pPr>
                    <w:rPr>
                      <w:sz w:val="22"/>
                      <w:szCs w:val="20"/>
                    </w:rPr>
                  </w:pPr>
                  <w:r>
                    <w:rPr>
                      <w:sz w:val="22"/>
                      <w:szCs w:val="20"/>
                    </w:rPr>
                    <w:t>Prefers 1:1 interaction</w:t>
                  </w:r>
                </w:p>
              </w:tc>
            </w:tr>
          </w:tbl>
          <w:p w14:paraId="0B2510D8" w14:textId="2EEB290B" w:rsidR="0030520B" w:rsidRPr="00817020" w:rsidRDefault="0030520B" w:rsidP="003B522B">
            <w:pPr>
              <w:rPr>
                <w:b w:val="0"/>
                <w:bCs w:val="0"/>
              </w:rPr>
            </w:pPr>
          </w:p>
        </w:tc>
        <w:tc>
          <w:tcPr>
            <w:tcW w:w="4675" w:type="dxa"/>
            <w:tcBorders>
              <w:left w:val="single" w:sz="4" w:space="0" w:color="auto"/>
              <w:bottom w:val="single" w:sz="4" w:space="0" w:color="auto"/>
            </w:tcBorders>
          </w:tcPr>
          <w:p w14:paraId="5E87B966" w14:textId="05E84373" w:rsidR="0030520B" w:rsidRDefault="0098627C" w:rsidP="0030520B">
            <w:pPr>
              <w:cnfStyle w:val="000000100000" w:firstRow="0" w:lastRow="0" w:firstColumn="0" w:lastColumn="0" w:oddVBand="0" w:evenVBand="0" w:oddHBand="1" w:evenHBand="0" w:firstRowFirstColumn="0" w:firstRowLastColumn="0" w:lastRowFirstColumn="0" w:lastRowLastColumn="0"/>
            </w:pPr>
            <w:r>
              <w:t xml:space="preserve">S/N characterizes how you ingest and process information. S prefers concrete, factual information and relies on experience and material reality. They like structured learning and step-by-step methods. N is more high-concept, future-oriented, relies on insight, patterns, theory, and meaning. The former is detail-oriented; the latter is big-picture. S focuses on data, details, and what </w:t>
            </w:r>
            <w:r w:rsidR="00787A77">
              <w:rPr>
                <w:i/>
                <w:iCs/>
              </w:rPr>
              <w:t>is</w:t>
            </w:r>
            <w:r w:rsidR="00787A77">
              <w:t xml:space="preserve">, while N focuses on patterns and what </w:t>
            </w:r>
            <w:r w:rsidR="00787A77">
              <w:rPr>
                <w:i/>
                <w:iCs/>
              </w:rPr>
              <w:t>could be</w:t>
            </w:r>
            <w:r w:rsidR="00787A77">
              <w:t>.</w:t>
            </w:r>
            <w:r w:rsidR="002E2966">
              <w:t xml:space="preserve"> S will rely on observable facts and practical experience, while N relies on abstract ideas.</w:t>
            </w:r>
            <w:r w:rsidR="0030520B">
              <w:t xml:space="preserve"> </w:t>
            </w:r>
          </w:p>
          <w:p w14:paraId="17E057E5" w14:textId="77777777" w:rsidR="0030520B" w:rsidRPr="0030520B" w:rsidRDefault="0030520B" w:rsidP="0030520B">
            <w:pPr>
              <w:cnfStyle w:val="000000100000" w:firstRow="0" w:lastRow="0" w:firstColumn="0" w:lastColumn="0" w:oddVBand="0" w:evenVBand="0" w:oddHBand="1" w:evenHBand="0" w:firstRowFirstColumn="0" w:firstRowLastColumn="0" w:lastRowFirstColumn="0" w:lastRowLastColumn="0"/>
              <w:rPr>
                <w:sz w:val="18"/>
                <w:szCs w:val="16"/>
              </w:rPr>
            </w:pPr>
          </w:p>
          <w:tbl>
            <w:tblPr>
              <w:tblStyle w:val="TableGrid"/>
              <w:tblW w:w="5000" w:type="pct"/>
              <w:jc w:val="center"/>
              <w:tblCellMar>
                <w:top w:w="43" w:type="dxa"/>
                <w:left w:w="115" w:type="dxa"/>
                <w:bottom w:w="43" w:type="dxa"/>
                <w:right w:w="115" w:type="dxa"/>
              </w:tblCellMar>
              <w:tblLook w:val="04A0" w:firstRow="1" w:lastRow="0" w:firstColumn="1" w:lastColumn="0" w:noHBand="0" w:noVBand="1"/>
            </w:tblPr>
            <w:tblGrid>
              <w:gridCol w:w="2219"/>
              <w:gridCol w:w="2221"/>
            </w:tblGrid>
            <w:tr w:rsidR="0030520B" w14:paraId="3FF8DB13" w14:textId="77777777" w:rsidTr="003B522B">
              <w:trPr>
                <w:jc w:val="center"/>
              </w:trPr>
              <w:tc>
                <w:tcPr>
                  <w:tcW w:w="2217" w:type="dxa"/>
                  <w:shd w:val="clear" w:color="auto" w:fill="D0CECE" w:themeFill="background2" w:themeFillShade="E6"/>
                </w:tcPr>
                <w:p w14:paraId="1498BDDE" w14:textId="2DBA8D8F" w:rsidR="0030520B" w:rsidRPr="0030520B" w:rsidRDefault="0030520B" w:rsidP="0030520B">
                  <w:r>
                    <w:rPr>
                      <w:b/>
                      <w:bCs/>
                    </w:rPr>
                    <w:t>S</w:t>
                  </w:r>
                  <w:r>
                    <w:rPr>
                      <w:b/>
                      <w:bCs/>
                    </w:rPr>
                    <w:t xml:space="preserve"> </w:t>
                  </w:r>
                  <w:r>
                    <w:t>(</w:t>
                  </w:r>
                  <w:r>
                    <w:t>Sensing</w:t>
                  </w:r>
                  <w:r>
                    <w:t>)</w:t>
                  </w:r>
                </w:p>
              </w:tc>
              <w:tc>
                <w:tcPr>
                  <w:tcW w:w="2218" w:type="dxa"/>
                  <w:shd w:val="clear" w:color="auto" w:fill="D0CECE" w:themeFill="background2" w:themeFillShade="E6"/>
                </w:tcPr>
                <w:p w14:paraId="42B8A0AD" w14:textId="07978825" w:rsidR="0030520B" w:rsidRPr="0030520B" w:rsidRDefault="0030520B" w:rsidP="0030520B">
                  <w:pPr>
                    <w:rPr>
                      <w:b/>
                      <w:bCs/>
                    </w:rPr>
                  </w:pPr>
                  <w:r>
                    <w:rPr>
                      <w:b/>
                      <w:bCs/>
                    </w:rPr>
                    <w:t>N</w:t>
                  </w:r>
                  <w:r w:rsidRPr="0030520B">
                    <w:rPr>
                      <w:b/>
                      <w:bCs/>
                    </w:rPr>
                    <w:t xml:space="preserve"> </w:t>
                  </w:r>
                  <w:r w:rsidRPr="0030520B">
                    <w:t>(</w:t>
                  </w:r>
                  <w:r>
                    <w:t>Intuition</w:t>
                  </w:r>
                  <w:r>
                    <w:t>)</w:t>
                  </w:r>
                </w:p>
              </w:tc>
            </w:tr>
            <w:tr w:rsidR="0030520B" w14:paraId="6E1EAD9B" w14:textId="77777777" w:rsidTr="003B522B">
              <w:trPr>
                <w:jc w:val="center"/>
              </w:trPr>
              <w:tc>
                <w:tcPr>
                  <w:tcW w:w="2217" w:type="dxa"/>
                  <w:shd w:val="clear" w:color="auto" w:fill="FFFFFF" w:themeFill="background1"/>
                </w:tcPr>
                <w:p w14:paraId="11B90C47" w14:textId="77777777" w:rsidR="0030520B" w:rsidRDefault="0030520B" w:rsidP="0030520B">
                  <w:pPr>
                    <w:rPr>
                      <w:sz w:val="22"/>
                      <w:szCs w:val="20"/>
                    </w:rPr>
                  </w:pPr>
                  <w:r>
                    <w:rPr>
                      <w:sz w:val="22"/>
                      <w:szCs w:val="20"/>
                    </w:rPr>
                    <w:t>The Realist</w:t>
                  </w:r>
                </w:p>
                <w:p w14:paraId="50991581" w14:textId="77777777" w:rsidR="0030520B" w:rsidRDefault="0030520B" w:rsidP="0030520B">
                  <w:pPr>
                    <w:rPr>
                      <w:sz w:val="22"/>
                      <w:szCs w:val="20"/>
                    </w:rPr>
                  </w:pPr>
                  <w:r>
                    <w:rPr>
                      <w:sz w:val="22"/>
                      <w:szCs w:val="20"/>
                    </w:rPr>
                    <w:t>Data-driven</w:t>
                  </w:r>
                </w:p>
                <w:p w14:paraId="48F933A8" w14:textId="5FDCB8B6" w:rsidR="0030520B" w:rsidRPr="0030520B" w:rsidRDefault="0030520B" w:rsidP="0030520B">
                  <w:pPr>
                    <w:rPr>
                      <w:sz w:val="22"/>
                      <w:szCs w:val="20"/>
                    </w:rPr>
                  </w:pPr>
                  <w:r>
                    <w:rPr>
                      <w:sz w:val="22"/>
                      <w:szCs w:val="20"/>
                    </w:rPr>
                    <w:t>Step-by-step method</w:t>
                  </w:r>
                </w:p>
              </w:tc>
              <w:tc>
                <w:tcPr>
                  <w:tcW w:w="2218" w:type="dxa"/>
                  <w:shd w:val="clear" w:color="auto" w:fill="FFFFFF" w:themeFill="background1"/>
                </w:tcPr>
                <w:p w14:paraId="4B1B3E07" w14:textId="77777777" w:rsidR="0030520B" w:rsidRDefault="0030520B" w:rsidP="0030520B">
                  <w:pPr>
                    <w:rPr>
                      <w:sz w:val="22"/>
                      <w:szCs w:val="20"/>
                    </w:rPr>
                  </w:pPr>
                  <w:r>
                    <w:rPr>
                      <w:sz w:val="22"/>
                      <w:szCs w:val="20"/>
                    </w:rPr>
                    <w:t>The Visionary</w:t>
                  </w:r>
                </w:p>
                <w:p w14:paraId="6F15B191" w14:textId="77777777" w:rsidR="0030520B" w:rsidRDefault="0030520B" w:rsidP="0030520B">
                  <w:pPr>
                    <w:rPr>
                      <w:sz w:val="22"/>
                      <w:szCs w:val="20"/>
                    </w:rPr>
                  </w:pPr>
                  <w:r>
                    <w:rPr>
                      <w:sz w:val="22"/>
                      <w:szCs w:val="20"/>
                    </w:rPr>
                    <w:t>Theory-driven</w:t>
                  </w:r>
                </w:p>
                <w:p w14:paraId="1B3F8003" w14:textId="1AE5DCC8" w:rsidR="0030520B" w:rsidRPr="0030520B" w:rsidRDefault="0030520B" w:rsidP="0030520B">
                  <w:pPr>
                    <w:rPr>
                      <w:sz w:val="22"/>
                      <w:szCs w:val="20"/>
                    </w:rPr>
                  </w:pPr>
                  <w:r>
                    <w:rPr>
                      <w:sz w:val="22"/>
                      <w:szCs w:val="20"/>
                    </w:rPr>
                    <w:t>Speculative method</w:t>
                  </w:r>
                </w:p>
              </w:tc>
            </w:tr>
          </w:tbl>
          <w:p w14:paraId="2803F414" w14:textId="29F70E31" w:rsidR="0098627C" w:rsidRPr="00787A77" w:rsidRDefault="0098627C" w:rsidP="003B522B">
            <w:pPr>
              <w:cnfStyle w:val="000000100000" w:firstRow="0" w:lastRow="0" w:firstColumn="0" w:lastColumn="0" w:oddVBand="0" w:evenVBand="0" w:oddHBand="1" w:evenHBand="0" w:firstRowFirstColumn="0" w:firstRowLastColumn="0" w:lastRowFirstColumn="0" w:lastRowLastColumn="0"/>
            </w:pPr>
          </w:p>
        </w:tc>
      </w:tr>
      <w:tr w:rsidR="0098627C" w:rsidRPr="00B13188" w14:paraId="50205E42" w14:textId="77777777" w:rsidTr="00643334">
        <w:trPr>
          <w:jc w:val="center"/>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right w:val="single" w:sz="4" w:space="0" w:color="auto"/>
            </w:tcBorders>
          </w:tcPr>
          <w:p w14:paraId="2B0DA497" w14:textId="77777777" w:rsidR="0098627C" w:rsidRDefault="0098627C" w:rsidP="003B522B">
            <w:pPr>
              <w:rPr>
                <w:sz w:val="30"/>
                <w:szCs w:val="30"/>
              </w:rPr>
            </w:pPr>
            <w:r>
              <w:rPr>
                <w:sz w:val="30"/>
                <w:szCs w:val="30"/>
                <w:u w:val="single"/>
              </w:rPr>
              <w:t>NATURE</w:t>
            </w:r>
          </w:p>
          <w:p w14:paraId="575F8665" w14:textId="2379C75C" w:rsidR="0098627C" w:rsidRPr="0098627C" w:rsidRDefault="0098627C" w:rsidP="003B522B">
            <w:pPr>
              <w:rPr>
                <w:b w:val="0"/>
                <w:bCs w:val="0"/>
                <w:sz w:val="30"/>
                <w:szCs w:val="30"/>
              </w:rPr>
            </w:pPr>
            <w:r>
              <w:rPr>
                <w:b w:val="0"/>
                <w:bCs w:val="0"/>
                <w:sz w:val="30"/>
                <w:szCs w:val="30"/>
              </w:rPr>
              <w:t>Thinking (T) vs. Feeling (F)</w:t>
            </w:r>
          </w:p>
        </w:tc>
        <w:tc>
          <w:tcPr>
            <w:tcW w:w="4675" w:type="dxa"/>
            <w:tcBorders>
              <w:top w:val="single" w:sz="4" w:space="0" w:color="auto"/>
              <w:left w:val="single" w:sz="4" w:space="0" w:color="auto"/>
            </w:tcBorders>
          </w:tcPr>
          <w:p w14:paraId="7D3F0533" w14:textId="77777777" w:rsidR="0098627C" w:rsidRDefault="0098627C" w:rsidP="003B522B">
            <w:pPr>
              <w:cnfStyle w:val="000000000000" w:firstRow="0" w:lastRow="0" w:firstColumn="0" w:lastColumn="0" w:oddVBand="0" w:evenVBand="0" w:oddHBand="0" w:evenHBand="0" w:firstRowFirstColumn="0" w:firstRowLastColumn="0" w:lastRowFirstColumn="0" w:lastRowLastColumn="0"/>
              <w:rPr>
                <w:sz w:val="30"/>
                <w:szCs w:val="30"/>
              </w:rPr>
            </w:pPr>
            <w:r>
              <w:rPr>
                <w:b/>
                <w:bCs/>
                <w:sz w:val="30"/>
                <w:szCs w:val="30"/>
                <w:u w:val="single"/>
              </w:rPr>
              <w:t>TACTICS</w:t>
            </w:r>
          </w:p>
          <w:p w14:paraId="38091967" w14:textId="1E609193" w:rsidR="0098627C" w:rsidRPr="0098627C" w:rsidRDefault="0098627C" w:rsidP="003B522B">
            <w:pPr>
              <w:cnfStyle w:val="000000000000" w:firstRow="0" w:lastRow="0" w:firstColumn="0" w:lastColumn="0" w:oddVBand="0" w:evenVBand="0" w:oddHBand="0" w:evenHBand="0" w:firstRowFirstColumn="0" w:firstRowLastColumn="0" w:lastRowFirstColumn="0" w:lastRowLastColumn="0"/>
              <w:rPr>
                <w:sz w:val="30"/>
                <w:szCs w:val="30"/>
              </w:rPr>
            </w:pPr>
            <w:r>
              <w:rPr>
                <w:sz w:val="30"/>
                <w:szCs w:val="30"/>
              </w:rPr>
              <w:t>Judging (J) vs. Perceiving (P)</w:t>
            </w:r>
          </w:p>
        </w:tc>
      </w:tr>
      <w:tr w:rsidR="0098627C" w14:paraId="78D8A2E3" w14:textId="77777777" w:rsidTr="0064333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75" w:type="dxa"/>
            <w:tcBorders>
              <w:right w:val="single" w:sz="4" w:space="0" w:color="auto"/>
            </w:tcBorders>
          </w:tcPr>
          <w:p w14:paraId="7687FF96" w14:textId="5FD4DE99" w:rsidR="0030520B" w:rsidRDefault="0098627C" w:rsidP="0030520B">
            <w:r>
              <w:rPr>
                <w:b w:val="0"/>
                <w:bCs w:val="0"/>
              </w:rPr>
              <w:t xml:space="preserve">T/F expresses your naturally-inclined decision-making strategies. T prioritizes logic, objectivity, and impartiality; they seek truth, even when it’s uncomfortable; they prioritize justice and competency. F prioritizes harmony and compassion, emotional resonance, </w:t>
            </w:r>
            <w:r w:rsidR="004A2F13">
              <w:rPr>
                <w:b w:val="0"/>
                <w:bCs w:val="0"/>
              </w:rPr>
              <w:t>authenticity</w:t>
            </w:r>
            <w:r>
              <w:rPr>
                <w:b w:val="0"/>
                <w:bCs w:val="0"/>
              </w:rPr>
              <w:t>, kindness, and social belonging.</w:t>
            </w:r>
            <w:r w:rsidR="00787A77">
              <w:rPr>
                <w:b w:val="0"/>
                <w:bCs w:val="0"/>
              </w:rPr>
              <w:t xml:space="preserve"> T’s nature is logic and fairness oriented, while F’s nature is empathic and values-oriented.</w:t>
            </w:r>
            <w:r w:rsidR="0030520B">
              <w:t xml:space="preserve"> </w:t>
            </w:r>
          </w:p>
          <w:p w14:paraId="5A651D2B" w14:textId="77777777" w:rsidR="0030520B" w:rsidRPr="0030520B" w:rsidRDefault="0030520B" w:rsidP="0030520B">
            <w:pPr>
              <w:rPr>
                <w:sz w:val="18"/>
                <w:szCs w:val="16"/>
              </w:rPr>
            </w:pPr>
          </w:p>
          <w:tbl>
            <w:tblPr>
              <w:tblStyle w:val="TableGrid"/>
              <w:tblW w:w="5000" w:type="pct"/>
              <w:jc w:val="center"/>
              <w:tblCellMar>
                <w:top w:w="43" w:type="dxa"/>
                <w:left w:w="115" w:type="dxa"/>
                <w:bottom w:w="43" w:type="dxa"/>
                <w:right w:w="115" w:type="dxa"/>
              </w:tblCellMar>
              <w:tblLook w:val="04A0" w:firstRow="1" w:lastRow="0" w:firstColumn="1" w:lastColumn="0" w:noHBand="0" w:noVBand="1"/>
            </w:tblPr>
            <w:tblGrid>
              <w:gridCol w:w="2219"/>
              <w:gridCol w:w="2221"/>
            </w:tblGrid>
            <w:tr w:rsidR="0030520B" w14:paraId="53F9AECE" w14:textId="77777777" w:rsidTr="003B522B">
              <w:trPr>
                <w:jc w:val="center"/>
              </w:trPr>
              <w:tc>
                <w:tcPr>
                  <w:tcW w:w="2217" w:type="dxa"/>
                  <w:shd w:val="clear" w:color="auto" w:fill="D0CECE" w:themeFill="background2" w:themeFillShade="E6"/>
                </w:tcPr>
                <w:p w14:paraId="741CE83D" w14:textId="28C2FCF3" w:rsidR="0030520B" w:rsidRPr="0030520B" w:rsidRDefault="0030520B" w:rsidP="0030520B">
                  <w:r>
                    <w:rPr>
                      <w:b/>
                      <w:bCs/>
                    </w:rPr>
                    <w:t>T</w:t>
                  </w:r>
                  <w:r>
                    <w:rPr>
                      <w:b/>
                      <w:bCs/>
                    </w:rPr>
                    <w:t xml:space="preserve"> </w:t>
                  </w:r>
                  <w:r>
                    <w:t>(</w:t>
                  </w:r>
                  <w:r>
                    <w:t>Thinking</w:t>
                  </w:r>
                  <w:r>
                    <w:t>)</w:t>
                  </w:r>
                </w:p>
              </w:tc>
              <w:tc>
                <w:tcPr>
                  <w:tcW w:w="2218" w:type="dxa"/>
                  <w:shd w:val="clear" w:color="auto" w:fill="D0CECE" w:themeFill="background2" w:themeFillShade="E6"/>
                </w:tcPr>
                <w:p w14:paraId="14066266" w14:textId="0EDF1973" w:rsidR="0030520B" w:rsidRPr="0030520B" w:rsidRDefault="0030520B" w:rsidP="0030520B">
                  <w:pPr>
                    <w:rPr>
                      <w:b/>
                      <w:bCs/>
                    </w:rPr>
                  </w:pPr>
                  <w:r>
                    <w:rPr>
                      <w:b/>
                      <w:bCs/>
                    </w:rPr>
                    <w:t>F</w:t>
                  </w:r>
                  <w:r w:rsidRPr="0030520B">
                    <w:rPr>
                      <w:b/>
                      <w:bCs/>
                    </w:rPr>
                    <w:t xml:space="preserve"> </w:t>
                  </w:r>
                  <w:r w:rsidRPr="0030520B">
                    <w:t>(</w:t>
                  </w:r>
                  <w:r>
                    <w:t>Feeling</w:t>
                  </w:r>
                  <w:r>
                    <w:t>)</w:t>
                  </w:r>
                </w:p>
              </w:tc>
            </w:tr>
            <w:tr w:rsidR="0030520B" w14:paraId="1654EDF5" w14:textId="77777777" w:rsidTr="003B522B">
              <w:trPr>
                <w:jc w:val="center"/>
              </w:trPr>
              <w:tc>
                <w:tcPr>
                  <w:tcW w:w="2217" w:type="dxa"/>
                  <w:shd w:val="clear" w:color="auto" w:fill="FFFFFF" w:themeFill="background1"/>
                </w:tcPr>
                <w:p w14:paraId="6307BB77" w14:textId="77777777" w:rsidR="0030520B" w:rsidRDefault="0030520B" w:rsidP="0030520B">
                  <w:pPr>
                    <w:rPr>
                      <w:sz w:val="22"/>
                      <w:szCs w:val="20"/>
                    </w:rPr>
                  </w:pPr>
                  <w:r>
                    <w:rPr>
                      <w:sz w:val="22"/>
                      <w:szCs w:val="20"/>
                    </w:rPr>
                    <w:t>Direct communicator</w:t>
                  </w:r>
                </w:p>
                <w:p w14:paraId="4FA93A50" w14:textId="77777777" w:rsidR="00892E9E" w:rsidRDefault="00892E9E" w:rsidP="0030520B">
                  <w:pPr>
                    <w:rPr>
                      <w:sz w:val="22"/>
                      <w:szCs w:val="20"/>
                    </w:rPr>
                  </w:pPr>
                  <w:r>
                    <w:rPr>
                      <w:sz w:val="22"/>
                      <w:szCs w:val="20"/>
                    </w:rPr>
                    <w:t>Seeks fairness</w:t>
                  </w:r>
                </w:p>
                <w:p w14:paraId="2CB4072E" w14:textId="00162B6C" w:rsidR="00892E9E" w:rsidRPr="0030520B" w:rsidRDefault="00892E9E" w:rsidP="0030520B">
                  <w:pPr>
                    <w:rPr>
                      <w:sz w:val="22"/>
                      <w:szCs w:val="20"/>
                    </w:rPr>
                  </w:pPr>
                  <w:r>
                    <w:rPr>
                      <w:sz w:val="22"/>
                      <w:szCs w:val="20"/>
                    </w:rPr>
                    <w:t>Values competence</w:t>
                  </w:r>
                </w:p>
              </w:tc>
              <w:tc>
                <w:tcPr>
                  <w:tcW w:w="2218" w:type="dxa"/>
                  <w:shd w:val="clear" w:color="auto" w:fill="FFFFFF" w:themeFill="background1"/>
                </w:tcPr>
                <w:p w14:paraId="63DFDCFE" w14:textId="77777777" w:rsidR="0030520B" w:rsidRDefault="00892E9E" w:rsidP="0030520B">
                  <w:pPr>
                    <w:rPr>
                      <w:sz w:val="22"/>
                      <w:szCs w:val="20"/>
                    </w:rPr>
                  </w:pPr>
                  <w:r>
                    <w:rPr>
                      <w:sz w:val="22"/>
                      <w:szCs w:val="20"/>
                    </w:rPr>
                    <w:t>Diplomatic, gracious</w:t>
                  </w:r>
                </w:p>
                <w:p w14:paraId="3FA15416" w14:textId="77777777" w:rsidR="00892E9E" w:rsidRDefault="00892E9E" w:rsidP="0030520B">
                  <w:pPr>
                    <w:rPr>
                      <w:sz w:val="22"/>
                      <w:szCs w:val="20"/>
                    </w:rPr>
                  </w:pPr>
                  <w:r>
                    <w:rPr>
                      <w:sz w:val="22"/>
                      <w:szCs w:val="20"/>
                    </w:rPr>
                    <w:t>Seeks consensus</w:t>
                  </w:r>
                </w:p>
                <w:p w14:paraId="11842A3C" w14:textId="0F6FADF5" w:rsidR="00892E9E" w:rsidRPr="0030520B" w:rsidRDefault="00892E9E" w:rsidP="0030520B">
                  <w:pPr>
                    <w:rPr>
                      <w:sz w:val="22"/>
                      <w:szCs w:val="20"/>
                    </w:rPr>
                  </w:pPr>
                  <w:r>
                    <w:rPr>
                      <w:sz w:val="22"/>
                      <w:szCs w:val="20"/>
                    </w:rPr>
                    <w:t>Values authenticity</w:t>
                  </w:r>
                </w:p>
              </w:tc>
            </w:tr>
          </w:tbl>
          <w:p w14:paraId="04CCDBA7" w14:textId="53397F48" w:rsidR="0098627C" w:rsidRPr="00817020" w:rsidRDefault="0098627C" w:rsidP="003B522B">
            <w:pPr>
              <w:rPr>
                <w:b w:val="0"/>
                <w:bCs w:val="0"/>
              </w:rPr>
            </w:pPr>
          </w:p>
        </w:tc>
        <w:tc>
          <w:tcPr>
            <w:tcW w:w="4675" w:type="dxa"/>
            <w:tcBorders>
              <w:left w:val="single" w:sz="4" w:space="0" w:color="auto"/>
            </w:tcBorders>
          </w:tcPr>
          <w:p w14:paraId="046C6D93" w14:textId="5611EB57" w:rsidR="0030520B" w:rsidRDefault="0098627C" w:rsidP="0030520B">
            <w:pPr>
              <w:cnfStyle w:val="000000100000" w:firstRow="0" w:lastRow="0" w:firstColumn="0" w:lastColumn="0" w:oddVBand="0" w:evenVBand="0" w:oddHBand="1" w:evenHBand="0" w:firstRowFirstColumn="0" w:firstRowLastColumn="0" w:lastRowFirstColumn="0" w:lastRowLastColumn="0"/>
            </w:pPr>
            <w:r>
              <w:t>J/P denotes the way you organize and present yourself. J prefers structured plans, order, and will see matters to closure. J tends to be more punctua</w:t>
            </w:r>
            <w:r w:rsidR="00787A77">
              <w:t>l</w:t>
            </w:r>
            <w:r>
              <w:t xml:space="preserve">, decisive, and responsible. They like </w:t>
            </w:r>
            <w:r w:rsidR="004A2F13">
              <w:t>schedules</w:t>
            </w:r>
            <w:r>
              <w:t xml:space="preserve"> and long-term goals. Whereas P is more flexible, adaptable, spontaneous, and exploratory. They’ll experiment, and they’re curious.</w:t>
            </w:r>
            <w:r w:rsidR="00787A77">
              <w:t xml:space="preserve"> J’s tactics tend to be planned and structured, while P’s tactics tend to be </w:t>
            </w:r>
            <w:r w:rsidR="004A2F13">
              <w:t>open-ended, improvised, and easy-going</w:t>
            </w:r>
            <w:r w:rsidR="00787A77">
              <w:t>.</w:t>
            </w:r>
            <w:r w:rsidR="0030520B">
              <w:t xml:space="preserve"> </w:t>
            </w:r>
          </w:p>
          <w:p w14:paraId="4EB459A6" w14:textId="77777777" w:rsidR="0030520B" w:rsidRPr="0030520B" w:rsidRDefault="0030520B" w:rsidP="0030520B">
            <w:pPr>
              <w:cnfStyle w:val="000000100000" w:firstRow="0" w:lastRow="0" w:firstColumn="0" w:lastColumn="0" w:oddVBand="0" w:evenVBand="0" w:oddHBand="1" w:evenHBand="0" w:firstRowFirstColumn="0" w:firstRowLastColumn="0" w:lastRowFirstColumn="0" w:lastRowLastColumn="0"/>
              <w:rPr>
                <w:sz w:val="18"/>
                <w:szCs w:val="16"/>
              </w:rPr>
            </w:pPr>
          </w:p>
          <w:tbl>
            <w:tblPr>
              <w:tblStyle w:val="TableGrid"/>
              <w:tblW w:w="5000" w:type="pct"/>
              <w:jc w:val="center"/>
              <w:tblCellMar>
                <w:top w:w="43" w:type="dxa"/>
                <w:left w:w="115" w:type="dxa"/>
                <w:bottom w:w="43" w:type="dxa"/>
                <w:right w:w="115" w:type="dxa"/>
              </w:tblCellMar>
              <w:tblLook w:val="04A0" w:firstRow="1" w:lastRow="0" w:firstColumn="1" w:lastColumn="0" w:noHBand="0" w:noVBand="1"/>
            </w:tblPr>
            <w:tblGrid>
              <w:gridCol w:w="2219"/>
              <w:gridCol w:w="2221"/>
            </w:tblGrid>
            <w:tr w:rsidR="0030520B" w14:paraId="6DA1C6C1" w14:textId="77777777" w:rsidTr="003B522B">
              <w:trPr>
                <w:jc w:val="center"/>
              </w:trPr>
              <w:tc>
                <w:tcPr>
                  <w:tcW w:w="2217" w:type="dxa"/>
                  <w:shd w:val="clear" w:color="auto" w:fill="D0CECE" w:themeFill="background2" w:themeFillShade="E6"/>
                </w:tcPr>
                <w:p w14:paraId="77E00673" w14:textId="7FF2093A" w:rsidR="0030520B" w:rsidRPr="0030520B" w:rsidRDefault="0030520B" w:rsidP="0030520B">
                  <w:r>
                    <w:rPr>
                      <w:b/>
                      <w:bCs/>
                    </w:rPr>
                    <w:t>J</w:t>
                  </w:r>
                  <w:r>
                    <w:rPr>
                      <w:b/>
                      <w:bCs/>
                    </w:rPr>
                    <w:t xml:space="preserve"> </w:t>
                  </w:r>
                  <w:r>
                    <w:t>(</w:t>
                  </w:r>
                  <w:r>
                    <w:t>Judging</w:t>
                  </w:r>
                  <w:r>
                    <w:t>)</w:t>
                  </w:r>
                </w:p>
              </w:tc>
              <w:tc>
                <w:tcPr>
                  <w:tcW w:w="2218" w:type="dxa"/>
                  <w:shd w:val="clear" w:color="auto" w:fill="D0CECE" w:themeFill="background2" w:themeFillShade="E6"/>
                </w:tcPr>
                <w:p w14:paraId="68645F1D" w14:textId="6B2B034D" w:rsidR="0030520B" w:rsidRPr="0030520B" w:rsidRDefault="0030520B" w:rsidP="0030520B">
                  <w:pPr>
                    <w:rPr>
                      <w:b/>
                      <w:bCs/>
                    </w:rPr>
                  </w:pPr>
                  <w:r>
                    <w:rPr>
                      <w:b/>
                      <w:bCs/>
                    </w:rPr>
                    <w:t>P</w:t>
                  </w:r>
                  <w:r w:rsidRPr="0030520B">
                    <w:rPr>
                      <w:b/>
                      <w:bCs/>
                    </w:rPr>
                    <w:t xml:space="preserve"> </w:t>
                  </w:r>
                  <w:r w:rsidRPr="0030520B">
                    <w:t>(</w:t>
                  </w:r>
                  <w:r>
                    <w:t>Perceiving</w:t>
                  </w:r>
                  <w:r>
                    <w:t>)</w:t>
                  </w:r>
                </w:p>
              </w:tc>
            </w:tr>
            <w:tr w:rsidR="0030520B" w14:paraId="4B573555" w14:textId="77777777" w:rsidTr="003B522B">
              <w:trPr>
                <w:jc w:val="center"/>
              </w:trPr>
              <w:tc>
                <w:tcPr>
                  <w:tcW w:w="2217" w:type="dxa"/>
                  <w:shd w:val="clear" w:color="auto" w:fill="FFFFFF" w:themeFill="background1"/>
                </w:tcPr>
                <w:p w14:paraId="6744CE99" w14:textId="77777777" w:rsidR="0030520B" w:rsidRDefault="00892E9E" w:rsidP="0030520B">
                  <w:pPr>
                    <w:rPr>
                      <w:sz w:val="22"/>
                      <w:szCs w:val="20"/>
                    </w:rPr>
                  </w:pPr>
                  <w:r>
                    <w:rPr>
                      <w:sz w:val="22"/>
                      <w:szCs w:val="20"/>
                    </w:rPr>
                    <w:t>Likes to make lists</w:t>
                  </w:r>
                </w:p>
                <w:p w14:paraId="46A895D8" w14:textId="77777777" w:rsidR="00892E9E" w:rsidRDefault="00892E9E" w:rsidP="0030520B">
                  <w:pPr>
                    <w:rPr>
                      <w:sz w:val="22"/>
                      <w:szCs w:val="20"/>
                    </w:rPr>
                  </w:pPr>
                  <w:r>
                    <w:rPr>
                      <w:sz w:val="22"/>
                      <w:szCs w:val="20"/>
                    </w:rPr>
                    <w:t>Early preparation</w:t>
                  </w:r>
                </w:p>
                <w:p w14:paraId="7252D78A" w14:textId="061B6CF3" w:rsidR="00892E9E" w:rsidRPr="0030520B" w:rsidRDefault="00892E9E" w:rsidP="0030520B">
                  <w:pPr>
                    <w:rPr>
                      <w:sz w:val="22"/>
                      <w:szCs w:val="20"/>
                    </w:rPr>
                  </w:pPr>
                  <w:r>
                    <w:rPr>
                      <w:sz w:val="22"/>
                      <w:szCs w:val="20"/>
                    </w:rPr>
                    <w:t>Eliminates ambiguity</w:t>
                  </w:r>
                </w:p>
              </w:tc>
              <w:tc>
                <w:tcPr>
                  <w:tcW w:w="2218" w:type="dxa"/>
                  <w:shd w:val="clear" w:color="auto" w:fill="FFFFFF" w:themeFill="background1"/>
                </w:tcPr>
                <w:p w14:paraId="3E7B7AE5" w14:textId="77777777" w:rsidR="0030520B" w:rsidRDefault="00892E9E" w:rsidP="0030520B">
                  <w:pPr>
                    <w:rPr>
                      <w:sz w:val="22"/>
                      <w:szCs w:val="20"/>
                    </w:rPr>
                  </w:pPr>
                  <w:r>
                    <w:rPr>
                      <w:sz w:val="22"/>
                      <w:szCs w:val="20"/>
                    </w:rPr>
                    <w:t>Keeps options open</w:t>
                  </w:r>
                </w:p>
                <w:p w14:paraId="63821610" w14:textId="77777777" w:rsidR="00892E9E" w:rsidRDefault="00892E9E" w:rsidP="0030520B">
                  <w:pPr>
                    <w:rPr>
                      <w:sz w:val="22"/>
                      <w:szCs w:val="20"/>
                    </w:rPr>
                  </w:pPr>
                  <w:r>
                    <w:rPr>
                      <w:sz w:val="22"/>
                      <w:szCs w:val="20"/>
                    </w:rPr>
                    <w:t>Last minute changes</w:t>
                  </w:r>
                </w:p>
                <w:p w14:paraId="6F23CC08" w14:textId="03C860B1" w:rsidR="00892E9E" w:rsidRPr="0030520B" w:rsidRDefault="00892E9E" w:rsidP="0030520B">
                  <w:pPr>
                    <w:rPr>
                      <w:sz w:val="22"/>
                      <w:szCs w:val="20"/>
                    </w:rPr>
                  </w:pPr>
                  <w:r>
                    <w:rPr>
                      <w:sz w:val="22"/>
                      <w:szCs w:val="20"/>
                    </w:rPr>
                    <w:t>Leaves it open-ended</w:t>
                  </w:r>
                </w:p>
              </w:tc>
            </w:tr>
          </w:tbl>
          <w:p w14:paraId="421348B2" w14:textId="6BA5E368" w:rsidR="0098627C" w:rsidRDefault="0098627C" w:rsidP="003B522B">
            <w:pPr>
              <w:cnfStyle w:val="000000100000" w:firstRow="0" w:lastRow="0" w:firstColumn="0" w:lastColumn="0" w:oddVBand="0" w:evenVBand="0" w:oddHBand="1" w:evenHBand="0" w:firstRowFirstColumn="0" w:firstRowLastColumn="0" w:lastRowFirstColumn="0" w:lastRowLastColumn="0"/>
            </w:pPr>
          </w:p>
        </w:tc>
      </w:tr>
    </w:tbl>
    <w:p w14:paraId="470508E9" w14:textId="77777777" w:rsidR="00643334" w:rsidRDefault="00643334"/>
    <w:p w14:paraId="02538F03" w14:textId="16B8B504" w:rsidR="0098627C" w:rsidRDefault="0098627C">
      <w:r>
        <w:lastRenderedPageBreak/>
        <w:t>THE FOUR CORE FUNCTIONS:</w:t>
      </w:r>
    </w:p>
    <w:p w14:paraId="5B253BB8" w14:textId="77777777" w:rsidR="0098627C" w:rsidRDefault="0098627C"/>
    <w:tbl>
      <w:tblPr>
        <w:tblStyle w:val="PlainTable4"/>
        <w:tblW w:w="5000" w:type="pct"/>
        <w:jc w:val="center"/>
        <w:tblCellMar>
          <w:top w:w="101" w:type="dxa"/>
          <w:left w:w="115" w:type="dxa"/>
          <w:bottom w:w="101" w:type="dxa"/>
          <w:right w:w="115" w:type="dxa"/>
        </w:tblCellMar>
        <w:tblLook w:val="04A0" w:firstRow="1" w:lastRow="0" w:firstColumn="1" w:lastColumn="0" w:noHBand="0" w:noVBand="1"/>
      </w:tblPr>
      <w:tblGrid>
        <w:gridCol w:w="4675"/>
        <w:gridCol w:w="4675"/>
      </w:tblGrid>
      <w:tr w:rsidR="00817020" w:rsidRPr="00B13188" w14:paraId="2C967B53" w14:textId="77777777" w:rsidTr="005C7D6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left w:val="single" w:sz="4" w:space="0" w:color="auto"/>
              <w:right w:val="single" w:sz="4" w:space="0" w:color="auto"/>
            </w:tcBorders>
          </w:tcPr>
          <w:p w14:paraId="341485F1" w14:textId="77777777" w:rsidR="00817020" w:rsidRPr="00B13188" w:rsidRDefault="00817020">
            <w:pPr>
              <w:rPr>
                <w:b w:val="0"/>
                <w:bCs w:val="0"/>
                <w:sz w:val="30"/>
                <w:szCs w:val="30"/>
              </w:rPr>
            </w:pPr>
            <w:r w:rsidRPr="00B13188">
              <w:rPr>
                <w:sz w:val="30"/>
                <w:szCs w:val="30"/>
              </w:rPr>
              <w:t>The Explorers (SP Types)</w:t>
            </w:r>
          </w:p>
          <w:p w14:paraId="580DFE95" w14:textId="29094203" w:rsidR="00817020" w:rsidRPr="00B13188" w:rsidRDefault="00817020">
            <w:pPr>
              <w:rPr>
                <w:b w:val="0"/>
                <w:bCs w:val="0"/>
                <w:sz w:val="30"/>
                <w:szCs w:val="30"/>
              </w:rPr>
            </w:pPr>
            <w:r w:rsidRPr="00B13188">
              <w:rPr>
                <w:b w:val="0"/>
                <w:bCs w:val="0"/>
                <w:sz w:val="30"/>
                <w:szCs w:val="30"/>
              </w:rPr>
              <w:t>ISTP, ISFP, ESTP, ESFP</w:t>
            </w:r>
          </w:p>
        </w:tc>
        <w:tc>
          <w:tcPr>
            <w:tcW w:w="4675" w:type="dxa"/>
            <w:tcBorders>
              <w:top w:val="single" w:sz="4" w:space="0" w:color="auto"/>
              <w:left w:val="single" w:sz="4" w:space="0" w:color="auto"/>
              <w:right w:val="single" w:sz="4" w:space="0" w:color="auto"/>
            </w:tcBorders>
          </w:tcPr>
          <w:p w14:paraId="308EB533" w14:textId="77777777" w:rsidR="00817020" w:rsidRPr="00B13188" w:rsidRDefault="00817020">
            <w:pPr>
              <w:cnfStyle w:val="100000000000" w:firstRow="1" w:lastRow="0" w:firstColumn="0" w:lastColumn="0" w:oddVBand="0" w:evenVBand="0" w:oddHBand="0" w:evenHBand="0" w:firstRowFirstColumn="0" w:firstRowLastColumn="0" w:lastRowFirstColumn="0" w:lastRowLastColumn="0"/>
              <w:rPr>
                <w:b w:val="0"/>
                <w:bCs w:val="0"/>
                <w:sz w:val="30"/>
                <w:szCs w:val="30"/>
              </w:rPr>
            </w:pPr>
            <w:r w:rsidRPr="00B13188">
              <w:rPr>
                <w:sz w:val="30"/>
                <w:szCs w:val="30"/>
              </w:rPr>
              <w:t>The Analysts (NT Types)</w:t>
            </w:r>
          </w:p>
          <w:p w14:paraId="2BEC8AD3" w14:textId="72EC0CA6" w:rsidR="00817020" w:rsidRPr="00B13188" w:rsidRDefault="00817020">
            <w:pPr>
              <w:cnfStyle w:val="100000000000" w:firstRow="1" w:lastRow="0" w:firstColumn="0" w:lastColumn="0" w:oddVBand="0" w:evenVBand="0" w:oddHBand="0" w:evenHBand="0" w:firstRowFirstColumn="0" w:firstRowLastColumn="0" w:lastRowFirstColumn="0" w:lastRowLastColumn="0"/>
              <w:rPr>
                <w:b w:val="0"/>
                <w:bCs w:val="0"/>
                <w:sz w:val="30"/>
                <w:szCs w:val="30"/>
              </w:rPr>
            </w:pPr>
            <w:r w:rsidRPr="00B13188">
              <w:rPr>
                <w:b w:val="0"/>
                <w:bCs w:val="0"/>
                <w:sz w:val="30"/>
                <w:szCs w:val="30"/>
              </w:rPr>
              <w:t>INTP, ENTP, INTJ, ENTJ</w:t>
            </w:r>
          </w:p>
        </w:tc>
      </w:tr>
      <w:tr w:rsidR="00817020" w14:paraId="3FA85BB6" w14:textId="77777777" w:rsidTr="005C7D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75" w:type="dxa"/>
            <w:tcBorders>
              <w:left w:val="single" w:sz="4" w:space="0" w:color="auto"/>
              <w:bottom w:val="single" w:sz="4" w:space="0" w:color="auto"/>
              <w:right w:val="single" w:sz="4" w:space="0" w:color="auto"/>
            </w:tcBorders>
          </w:tcPr>
          <w:p w14:paraId="2405DB3F" w14:textId="2B5F2AA2" w:rsidR="00817020" w:rsidRPr="00817020" w:rsidRDefault="00817020">
            <w:pPr>
              <w:rPr>
                <w:b w:val="0"/>
                <w:bCs w:val="0"/>
              </w:rPr>
            </w:pPr>
            <w:r>
              <w:rPr>
                <w:b w:val="0"/>
                <w:bCs w:val="0"/>
              </w:rPr>
              <w:t>Seekers of experiences and sensations. Thrive in the present. Highly adaptable, hands-on, and action-oriented. More likely to be spontaneous and freedom-loving.</w:t>
            </w:r>
            <w:r w:rsidR="00B833C5">
              <w:rPr>
                <w:b w:val="0"/>
                <w:bCs w:val="0"/>
              </w:rPr>
              <w:t xml:space="preserve"> They are the fun ones in the group. They tell the best stories. They have the most stories to tell.</w:t>
            </w:r>
          </w:p>
        </w:tc>
        <w:tc>
          <w:tcPr>
            <w:tcW w:w="4675" w:type="dxa"/>
            <w:tcBorders>
              <w:left w:val="single" w:sz="4" w:space="0" w:color="auto"/>
              <w:bottom w:val="single" w:sz="4" w:space="0" w:color="auto"/>
              <w:right w:val="single" w:sz="4" w:space="0" w:color="auto"/>
            </w:tcBorders>
          </w:tcPr>
          <w:p w14:paraId="0FB8CD4A" w14:textId="2574FE43" w:rsidR="00817020" w:rsidRDefault="00817020">
            <w:pPr>
              <w:cnfStyle w:val="000000100000" w:firstRow="0" w:lastRow="0" w:firstColumn="0" w:lastColumn="0" w:oddVBand="0" w:evenVBand="0" w:oddHBand="1" w:evenHBand="0" w:firstRowFirstColumn="0" w:firstRowLastColumn="0" w:lastRowFirstColumn="0" w:lastRowLastColumn="0"/>
            </w:pPr>
            <w:r>
              <w:t>Conceptual thinkers. Prioritize logic, reason, and competence. Thrive on problem-solving, innovation, and strategic planning. Often skeptical and more academic-minded.</w:t>
            </w:r>
            <w:r w:rsidR="00B833C5">
              <w:t xml:space="preserve"> They are the competent ones in the group. They are masters at trouble-shooting the system.</w:t>
            </w:r>
          </w:p>
        </w:tc>
      </w:tr>
      <w:tr w:rsidR="00817020" w:rsidRPr="00B13188" w14:paraId="0DCC3E4D" w14:textId="77777777" w:rsidTr="005C7D65">
        <w:trPr>
          <w:jc w:val="center"/>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left w:val="single" w:sz="4" w:space="0" w:color="auto"/>
              <w:right w:val="single" w:sz="4" w:space="0" w:color="auto"/>
            </w:tcBorders>
          </w:tcPr>
          <w:p w14:paraId="0AD2BEDF" w14:textId="77777777" w:rsidR="00817020" w:rsidRPr="00B13188" w:rsidRDefault="00817020">
            <w:pPr>
              <w:rPr>
                <w:b w:val="0"/>
                <w:bCs w:val="0"/>
                <w:sz w:val="30"/>
                <w:szCs w:val="30"/>
              </w:rPr>
            </w:pPr>
            <w:r w:rsidRPr="00B13188">
              <w:rPr>
                <w:sz w:val="30"/>
                <w:szCs w:val="30"/>
              </w:rPr>
              <w:t>The Diplomats (NF Types)</w:t>
            </w:r>
          </w:p>
          <w:p w14:paraId="38D32810" w14:textId="091A90A6" w:rsidR="00817020" w:rsidRPr="00B13188" w:rsidRDefault="00817020">
            <w:pPr>
              <w:rPr>
                <w:b w:val="0"/>
                <w:bCs w:val="0"/>
                <w:sz w:val="30"/>
                <w:szCs w:val="30"/>
              </w:rPr>
            </w:pPr>
            <w:r w:rsidRPr="00B13188">
              <w:rPr>
                <w:b w:val="0"/>
                <w:bCs w:val="0"/>
                <w:sz w:val="30"/>
                <w:szCs w:val="30"/>
              </w:rPr>
              <w:t>INFP, ENFP, INFJ, ENFJ</w:t>
            </w:r>
          </w:p>
        </w:tc>
        <w:tc>
          <w:tcPr>
            <w:tcW w:w="4675" w:type="dxa"/>
            <w:tcBorders>
              <w:top w:val="single" w:sz="4" w:space="0" w:color="auto"/>
              <w:left w:val="single" w:sz="4" w:space="0" w:color="auto"/>
              <w:right w:val="single" w:sz="4" w:space="0" w:color="auto"/>
            </w:tcBorders>
          </w:tcPr>
          <w:p w14:paraId="3D022A83" w14:textId="77777777" w:rsidR="00817020" w:rsidRPr="00B13188" w:rsidRDefault="00817020">
            <w:pPr>
              <w:cnfStyle w:val="000000000000" w:firstRow="0" w:lastRow="0" w:firstColumn="0" w:lastColumn="0" w:oddVBand="0" w:evenVBand="0" w:oddHBand="0" w:evenHBand="0" w:firstRowFirstColumn="0" w:firstRowLastColumn="0" w:lastRowFirstColumn="0" w:lastRowLastColumn="0"/>
              <w:rPr>
                <w:b/>
                <w:bCs/>
                <w:sz w:val="30"/>
                <w:szCs w:val="30"/>
              </w:rPr>
            </w:pPr>
            <w:r w:rsidRPr="00B13188">
              <w:rPr>
                <w:b/>
                <w:bCs/>
                <w:sz w:val="30"/>
                <w:szCs w:val="30"/>
              </w:rPr>
              <w:t>The Sentinels (SJ Types)</w:t>
            </w:r>
          </w:p>
          <w:p w14:paraId="17B4CA94" w14:textId="59425E45" w:rsidR="00817020" w:rsidRPr="00B13188" w:rsidRDefault="00817020">
            <w:pPr>
              <w:cnfStyle w:val="000000000000" w:firstRow="0" w:lastRow="0" w:firstColumn="0" w:lastColumn="0" w:oddVBand="0" w:evenVBand="0" w:oddHBand="0" w:evenHBand="0" w:firstRowFirstColumn="0" w:firstRowLastColumn="0" w:lastRowFirstColumn="0" w:lastRowLastColumn="0"/>
              <w:rPr>
                <w:sz w:val="30"/>
                <w:szCs w:val="30"/>
              </w:rPr>
            </w:pPr>
            <w:r w:rsidRPr="00B13188">
              <w:rPr>
                <w:sz w:val="30"/>
                <w:szCs w:val="30"/>
              </w:rPr>
              <w:t>ISTJ, ISFJ, ESTJ, ESFJ</w:t>
            </w:r>
          </w:p>
        </w:tc>
      </w:tr>
      <w:tr w:rsidR="00817020" w14:paraId="2A204E81" w14:textId="77777777" w:rsidTr="005C7D6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675" w:type="dxa"/>
            <w:tcBorders>
              <w:left w:val="single" w:sz="4" w:space="0" w:color="auto"/>
              <w:bottom w:val="single" w:sz="4" w:space="0" w:color="auto"/>
              <w:right w:val="single" w:sz="4" w:space="0" w:color="auto"/>
            </w:tcBorders>
          </w:tcPr>
          <w:p w14:paraId="6F7EBBBA" w14:textId="4ADCD07C" w:rsidR="00817020" w:rsidRPr="00817020" w:rsidRDefault="00817020">
            <w:pPr>
              <w:rPr>
                <w:b w:val="0"/>
                <w:bCs w:val="0"/>
              </w:rPr>
            </w:pPr>
            <w:r>
              <w:rPr>
                <w:b w:val="0"/>
                <w:bCs w:val="0"/>
              </w:rPr>
              <w:t>Idealistic and emotionally tuned-in to others. They value human connection and meaning. Empathic, imaginative, and tend to have a harmonious disposition. Drawn to healing, advocacy, and creative expression.</w:t>
            </w:r>
            <w:r w:rsidR="00B833C5">
              <w:rPr>
                <w:b w:val="0"/>
                <w:bCs w:val="0"/>
              </w:rPr>
              <w:t xml:space="preserve"> People view them as authentic and humanitarian.</w:t>
            </w:r>
          </w:p>
        </w:tc>
        <w:tc>
          <w:tcPr>
            <w:tcW w:w="4675" w:type="dxa"/>
            <w:tcBorders>
              <w:left w:val="single" w:sz="4" w:space="0" w:color="auto"/>
              <w:bottom w:val="single" w:sz="4" w:space="0" w:color="auto"/>
              <w:right w:val="single" w:sz="4" w:space="0" w:color="auto"/>
            </w:tcBorders>
          </w:tcPr>
          <w:p w14:paraId="6BF4D1C4" w14:textId="0F3A225F" w:rsidR="00817020" w:rsidRDefault="00817020">
            <w:pPr>
              <w:cnfStyle w:val="000000100000" w:firstRow="0" w:lastRow="0" w:firstColumn="0" w:lastColumn="0" w:oddVBand="0" w:evenVBand="0" w:oddHBand="1" w:evenHBand="0" w:firstRowFirstColumn="0" w:firstRowLastColumn="0" w:lastRowFirstColumn="0" w:lastRowLastColumn="0"/>
            </w:pPr>
            <w:r>
              <w:t>Excel at organization, practical services, and both uphold and value consistency. They are stable and reliable, and often the rock in their families, organizations, or institutions. Duty-bound, organized, upholder of traditions</w:t>
            </w:r>
            <w:r w:rsidR="00B833C5">
              <w:t>. They keep the system running.</w:t>
            </w:r>
          </w:p>
        </w:tc>
      </w:tr>
    </w:tbl>
    <w:p w14:paraId="376A4919" w14:textId="77777777" w:rsidR="00817020" w:rsidRDefault="00817020"/>
    <w:tbl>
      <w:tblPr>
        <w:tblStyle w:val="PlainTable4"/>
        <w:tblW w:w="5000" w:type="pct"/>
        <w:jc w:val="center"/>
        <w:tblCellMar>
          <w:top w:w="101" w:type="dxa"/>
          <w:left w:w="115" w:type="dxa"/>
          <w:bottom w:w="101" w:type="dxa"/>
          <w:right w:w="115" w:type="dxa"/>
        </w:tblCellMar>
        <w:tblLook w:val="04A0" w:firstRow="1" w:lastRow="0" w:firstColumn="1" w:lastColumn="0" w:noHBand="0" w:noVBand="1"/>
      </w:tblPr>
      <w:tblGrid>
        <w:gridCol w:w="2927"/>
        <w:gridCol w:w="1753"/>
        <w:gridCol w:w="4680"/>
      </w:tblGrid>
      <w:tr w:rsidR="00C80766" w14:paraId="7728FD4A" w14:textId="715A1B0C" w:rsidTr="00357CB9">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2927" w:type="dxa"/>
            <w:tcBorders>
              <w:bottom w:val="single" w:sz="4" w:space="0" w:color="auto"/>
            </w:tcBorders>
            <w:shd w:val="clear" w:color="auto" w:fill="FFF2CC" w:themeFill="accent4" w:themeFillTint="33"/>
          </w:tcPr>
          <w:p w14:paraId="3C1ABAE8" w14:textId="3ADD793D" w:rsidR="00C80766" w:rsidRDefault="00C80766" w:rsidP="00115A6D">
            <w:r>
              <w:t>Court Card</w:t>
            </w:r>
          </w:p>
        </w:tc>
        <w:tc>
          <w:tcPr>
            <w:tcW w:w="1753" w:type="dxa"/>
            <w:tcBorders>
              <w:bottom w:val="single" w:sz="4" w:space="0" w:color="auto"/>
            </w:tcBorders>
            <w:shd w:val="clear" w:color="auto" w:fill="FFF2CC" w:themeFill="accent4" w:themeFillTint="33"/>
          </w:tcPr>
          <w:p w14:paraId="688127A7" w14:textId="531A41BA" w:rsidR="00C80766" w:rsidRDefault="00C80766" w:rsidP="00115A6D">
            <w:pPr>
              <w:cnfStyle w:val="100000000000" w:firstRow="1" w:lastRow="0" w:firstColumn="0" w:lastColumn="0" w:oddVBand="0" w:evenVBand="0" w:oddHBand="0" w:evenHBand="0" w:firstRowFirstColumn="0" w:firstRowLastColumn="0" w:lastRowFirstColumn="0" w:lastRowLastColumn="0"/>
            </w:pPr>
            <w:r>
              <w:t>Core Function</w:t>
            </w:r>
          </w:p>
        </w:tc>
        <w:tc>
          <w:tcPr>
            <w:tcW w:w="4680" w:type="dxa"/>
            <w:tcBorders>
              <w:bottom w:val="single" w:sz="4" w:space="0" w:color="auto"/>
            </w:tcBorders>
            <w:shd w:val="clear" w:color="auto" w:fill="FFF2CC" w:themeFill="accent4" w:themeFillTint="33"/>
          </w:tcPr>
          <w:p w14:paraId="3DDB158C" w14:textId="59BA928F" w:rsidR="00C80766" w:rsidRDefault="00C80766" w:rsidP="00115A6D">
            <w:pPr>
              <w:cnfStyle w:val="100000000000" w:firstRow="1" w:lastRow="0" w:firstColumn="0" w:lastColumn="0" w:oddVBand="0" w:evenVBand="0" w:oddHBand="0" w:evenHBand="0" w:firstRowFirstColumn="0" w:firstRowLastColumn="0" w:lastRowFirstColumn="0" w:lastRowLastColumn="0"/>
            </w:pPr>
            <w:r>
              <w:t>MBTI Archetype</w:t>
            </w:r>
          </w:p>
        </w:tc>
      </w:tr>
      <w:tr w:rsidR="00C80766" w14:paraId="5788CB10" w14:textId="4B6D6129"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Borders>
              <w:top w:val="single" w:sz="4" w:space="0" w:color="auto"/>
            </w:tcBorders>
          </w:tcPr>
          <w:p w14:paraId="7A8A004F" w14:textId="24E69832" w:rsidR="00C80766" w:rsidRPr="005C7D65" w:rsidRDefault="00C80766" w:rsidP="00115A6D">
            <w:pPr>
              <w:rPr>
                <w:b w:val="0"/>
                <w:bCs w:val="0"/>
              </w:rPr>
            </w:pPr>
            <w:r w:rsidRPr="005C7D65">
              <w:t>Page of Wands</w:t>
            </w:r>
            <w:r>
              <w:rPr>
                <w:b w:val="0"/>
                <w:bCs w:val="0"/>
              </w:rPr>
              <w:t xml:space="preserve">. Like a spark, </w:t>
            </w:r>
            <w:r w:rsidRPr="00AE5D2C">
              <w:rPr>
                <w:b w:val="0"/>
                <w:bCs w:val="0"/>
              </w:rPr>
              <w:t>leaps into new adventures with joy, embodying the spirit of spontaneous creation and unfiltered self-expression</w:t>
            </w:r>
          </w:p>
        </w:tc>
        <w:tc>
          <w:tcPr>
            <w:tcW w:w="1753" w:type="dxa"/>
            <w:tcBorders>
              <w:top w:val="single" w:sz="4" w:space="0" w:color="auto"/>
            </w:tcBorders>
          </w:tcPr>
          <w:p w14:paraId="1B3ABD6E" w14:textId="584F2516" w:rsidR="00C80766" w:rsidRDefault="00C80766" w:rsidP="00115A6D">
            <w:pPr>
              <w:cnfStyle w:val="000000100000" w:firstRow="0" w:lastRow="0" w:firstColumn="0" w:lastColumn="0" w:oddVBand="0" w:evenVBand="0" w:oddHBand="1" w:evenHBand="0" w:firstRowFirstColumn="0" w:firstRowLastColumn="0" w:lastRowFirstColumn="0" w:lastRowLastColumn="0"/>
            </w:pPr>
            <w:r w:rsidRPr="00BC2C63">
              <w:rPr>
                <w:b/>
                <w:bCs/>
              </w:rPr>
              <w:t>The Explorers</w:t>
            </w:r>
            <w:r>
              <w:t xml:space="preserve"> SP (</w:t>
            </w:r>
            <w:r w:rsidRPr="00BC2C63">
              <w:rPr>
                <w:i/>
                <w:iCs/>
              </w:rPr>
              <w:t>adventurous, adaptable, tactical</w:t>
            </w:r>
            <w:r>
              <w:t>)</w:t>
            </w:r>
          </w:p>
        </w:tc>
        <w:tc>
          <w:tcPr>
            <w:tcW w:w="4680" w:type="dxa"/>
            <w:tcBorders>
              <w:top w:val="single" w:sz="4" w:space="0" w:color="auto"/>
            </w:tcBorders>
          </w:tcPr>
          <w:p w14:paraId="3781D9A3" w14:textId="4BCE3242" w:rsidR="00C80766" w:rsidRPr="007D1BB3" w:rsidRDefault="00C80766" w:rsidP="00115A6D">
            <w:pPr>
              <w:cnfStyle w:val="000000100000" w:firstRow="0" w:lastRow="0" w:firstColumn="0" w:lastColumn="0" w:oddVBand="0" w:evenVBand="0" w:oddHBand="1" w:evenHBand="0" w:firstRowFirstColumn="0" w:firstRowLastColumn="0" w:lastRowFirstColumn="0" w:lastRowLastColumn="0"/>
            </w:pPr>
            <w:r w:rsidRPr="007D1BB3">
              <w:rPr>
                <w:b/>
                <w:bCs/>
              </w:rPr>
              <w:t>Entertainer ESFP</w:t>
            </w:r>
            <w:r>
              <w:t xml:space="preserve">. Energetic, fun-loving, and expressive, ESFPs live in the moment and inspire others with their bold creativity and charm. Talented motivators who attract others into their orbit. Initiators. Possesses attractive power. </w:t>
            </w:r>
            <w:r>
              <w:rPr>
                <w:i/>
                <w:iCs/>
              </w:rPr>
              <w:t>Shadow Aspect</w:t>
            </w:r>
            <w:r>
              <w:t>: Restless, scattered, burns out quickly or lacks follow-through</w:t>
            </w:r>
          </w:p>
        </w:tc>
      </w:tr>
      <w:tr w:rsidR="00C80766" w14:paraId="525C4D5D" w14:textId="1D387657"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35E2F908" w14:textId="22CE94FD" w:rsidR="00C80766" w:rsidRPr="005C7D65" w:rsidRDefault="00C80766" w:rsidP="00115A6D">
            <w:r w:rsidRPr="005C7D65">
              <w:t>Knight of Wands</w:t>
            </w:r>
            <w:r>
              <w:rPr>
                <w:b w:val="0"/>
                <w:bCs w:val="0"/>
              </w:rPr>
              <w:t xml:space="preserve">. A soulful wanderer; </w:t>
            </w:r>
            <w:r w:rsidRPr="00AE5D2C">
              <w:rPr>
                <w:b w:val="0"/>
                <w:bCs w:val="0"/>
              </w:rPr>
              <w:t>follows their passions with quiet courage, driven by personal truth and a fierce desire to live life as a work of art</w:t>
            </w:r>
          </w:p>
        </w:tc>
        <w:tc>
          <w:tcPr>
            <w:tcW w:w="1753" w:type="dxa"/>
          </w:tcPr>
          <w:p w14:paraId="5F78880A" w14:textId="3C0E8287" w:rsidR="00C80766" w:rsidRDefault="00C80766" w:rsidP="00115A6D">
            <w:pPr>
              <w:cnfStyle w:val="000000000000" w:firstRow="0" w:lastRow="0" w:firstColumn="0" w:lastColumn="0" w:oddVBand="0" w:evenVBand="0" w:oddHBand="0" w:evenHBand="0" w:firstRowFirstColumn="0" w:firstRowLastColumn="0" w:lastRowFirstColumn="0" w:lastRowLastColumn="0"/>
            </w:pPr>
            <w:r w:rsidRPr="00BC2C63">
              <w:rPr>
                <w:b/>
                <w:bCs/>
              </w:rPr>
              <w:t>The Explorers</w:t>
            </w:r>
            <w:r>
              <w:t xml:space="preserve"> SP (</w:t>
            </w:r>
            <w:r w:rsidRPr="00BC2C63">
              <w:rPr>
                <w:i/>
                <w:iCs/>
              </w:rPr>
              <w:t>adventurous, adaptable, tactical</w:t>
            </w:r>
            <w:r>
              <w:t>)</w:t>
            </w:r>
          </w:p>
        </w:tc>
        <w:tc>
          <w:tcPr>
            <w:tcW w:w="4680" w:type="dxa"/>
          </w:tcPr>
          <w:p w14:paraId="2E07C332" w14:textId="4381DBEB" w:rsidR="00C80766" w:rsidRPr="007D1BB3" w:rsidRDefault="00C80766" w:rsidP="00115A6D">
            <w:pPr>
              <w:cnfStyle w:val="000000000000" w:firstRow="0" w:lastRow="0" w:firstColumn="0" w:lastColumn="0" w:oddVBand="0" w:evenVBand="0" w:oddHBand="0" w:evenHBand="0" w:firstRowFirstColumn="0" w:firstRowLastColumn="0" w:lastRowFirstColumn="0" w:lastRowLastColumn="0"/>
              <w:rPr>
                <w:b/>
                <w:bCs/>
              </w:rPr>
            </w:pPr>
            <w:r w:rsidRPr="007D1BB3">
              <w:rPr>
                <w:b/>
                <w:bCs/>
              </w:rPr>
              <w:t>Adventurer ISFP</w:t>
            </w:r>
            <w:r>
              <w:t xml:space="preserve">. Quietly passionate and spontaneous, ISFPs act from a place of inner values and are often drawn to beauty, freedom, and emotional authenticity. Tuned in to beauty and sensation; is a creative risk-taker; pursuit of personal quests. </w:t>
            </w:r>
            <w:r>
              <w:rPr>
                <w:i/>
                <w:iCs/>
              </w:rPr>
              <w:t>Shadow Aspect</w:t>
            </w:r>
            <w:r>
              <w:t>: Impulsive, reckless, driven by ego or untamed desire</w:t>
            </w:r>
          </w:p>
        </w:tc>
      </w:tr>
      <w:tr w:rsidR="00C80766" w14:paraId="612FEC90" w14:textId="710119C1"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3A10BFA1" w14:textId="561C7D59" w:rsidR="00C80766" w:rsidRPr="005C7D65" w:rsidRDefault="00C80766" w:rsidP="00115A6D">
            <w:r w:rsidRPr="005C7D65">
              <w:t>Queen of Wands</w:t>
            </w:r>
            <w:r>
              <w:rPr>
                <w:b w:val="0"/>
                <w:bCs w:val="0"/>
              </w:rPr>
              <w:t xml:space="preserve">. </w:t>
            </w:r>
            <w:r w:rsidRPr="007F76F3">
              <w:rPr>
                <w:b w:val="0"/>
                <w:bCs w:val="0"/>
              </w:rPr>
              <w:t xml:space="preserve">Commanding yet magnetic, a natural leader who </w:t>
            </w:r>
            <w:r w:rsidRPr="007F76F3">
              <w:rPr>
                <w:b w:val="0"/>
                <w:bCs w:val="0"/>
              </w:rPr>
              <w:lastRenderedPageBreak/>
              <w:t>galvanizes others with vision and confidence, blending power with charisma</w:t>
            </w:r>
          </w:p>
        </w:tc>
        <w:tc>
          <w:tcPr>
            <w:tcW w:w="1753" w:type="dxa"/>
          </w:tcPr>
          <w:p w14:paraId="3A917778" w14:textId="77777777" w:rsidR="00C80766" w:rsidRDefault="00C80766" w:rsidP="00115A6D">
            <w:pPr>
              <w:cnfStyle w:val="000000100000" w:firstRow="0" w:lastRow="0" w:firstColumn="0" w:lastColumn="0" w:oddVBand="0" w:evenVBand="0" w:oddHBand="1" w:evenHBand="0" w:firstRowFirstColumn="0" w:firstRowLastColumn="0" w:lastRowFirstColumn="0" w:lastRowLastColumn="0"/>
            </w:pPr>
            <w:r w:rsidRPr="00BC2C63">
              <w:rPr>
                <w:b/>
                <w:bCs/>
              </w:rPr>
              <w:lastRenderedPageBreak/>
              <w:t>The Analysts</w:t>
            </w:r>
            <w:r>
              <w:t xml:space="preserve"> NT</w:t>
            </w:r>
          </w:p>
          <w:p w14:paraId="2F944AF9" w14:textId="07E35435" w:rsidR="00C80766" w:rsidRPr="00BC2C63" w:rsidRDefault="00C80766" w:rsidP="00115A6D">
            <w:pPr>
              <w:cnfStyle w:val="000000100000" w:firstRow="0" w:lastRow="0" w:firstColumn="0" w:lastColumn="0" w:oddVBand="0" w:evenVBand="0" w:oddHBand="1" w:evenHBand="0" w:firstRowFirstColumn="0" w:firstRowLastColumn="0" w:lastRowFirstColumn="0" w:lastRowLastColumn="0"/>
            </w:pPr>
            <w:r>
              <w:lastRenderedPageBreak/>
              <w:t>(</w:t>
            </w:r>
            <w:r>
              <w:rPr>
                <w:i/>
                <w:iCs/>
              </w:rPr>
              <w:t>systems thinker, logical, strategic problem-solver</w:t>
            </w:r>
            <w:r>
              <w:t>)</w:t>
            </w:r>
          </w:p>
        </w:tc>
        <w:tc>
          <w:tcPr>
            <w:tcW w:w="4680" w:type="dxa"/>
          </w:tcPr>
          <w:p w14:paraId="670CF0DF" w14:textId="1A7C73AA" w:rsidR="00C80766" w:rsidRPr="007D1BB3" w:rsidRDefault="00C80766" w:rsidP="00115A6D">
            <w:pPr>
              <w:cnfStyle w:val="000000100000" w:firstRow="0" w:lastRow="0" w:firstColumn="0" w:lastColumn="0" w:oddVBand="0" w:evenVBand="0" w:oddHBand="1" w:evenHBand="0" w:firstRowFirstColumn="0" w:firstRowLastColumn="0" w:lastRowFirstColumn="0" w:lastRowLastColumn="0"/>
              <w:rPr>
                <w:b/>
                <w:bCs/>
              </w:rPr>
            </w:pPr>
            <w:r w:rsidRPr="007D1BB3">
              <w:rPr>
                <w:b/>
                <w:bCs/>
              </w:rPr>
              <w:lastRenderedPageBreak/>
              <w:t>Commander ENTJ</w:t>
            </w:r>
            <w:r>
              <w:t xml:space="preserve">. Assertive and visionary, ENTJs are natural leaders who combine charisma with strategic thinking to move </w:t>
            </w:r>
            <w:r>
              <w:lastRenderedPageBreak/>
              <w:t xml:space="preserve">people and plans forward. Bold and efficient; channels fiery charisma into focused strategy; turns vision into impact. </w:t>
            </w:r>
            <w:r>
              <w:rPr>
                <w:i/>
                <w:iCs/>
              </w:rPr>
              <w:t>Shadow Aspect</w:t>
            </w:r>
            <w:r>
              <w:t>: Overbearing, attention-seeking, or manipulative in influence</w:t>
            </w:r>
          </w:p>
        </w:tc>
      </w:tr>
      <w:tr w:rsidR="00C80766" w14:paraId="5D054127" w14:textId="60320ED4"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06932EF3" w14:textId="097E0CA1" w:rsidR="00C80766" w:rsidRPr="005C7D65" w:rsidRDefault="00C80766" w:rsidP="00115A6D">
            <w:r w:rsidRPr="005C7D65">
              <w:lastRenderedPageBreak/>
              <w:t>King of Wands</w:t>
            </w:r>
            <w:r>
              <w:rPr>
                <w:b w:val="0"/>
                <w:bCs w:val="0"/>
              </w:rPr>
              <w:t xml:space="preserve">. </w:t>
            </w:r>
            <w:r w:rsidRPr="007F76F3">
              <w:rPr>
                <w:b w:val="0"/>
                <w:bCs w:val="0"/>
              </w:rPr>
              <w:t xml:space="preserve">Bold and entrepreneurial, </w:t>
            </w:r>
            <w:r>
              <w:rPr>
                <w:b w:val="0"/>
                <w:bCs w:val="0"/>
              </w:rPr>
              <w:t xml:space="preserve">in </w:t>
            </w:r>
            <w:r w:rsidRPr="007F76F3">
              <w:rPr>
                <w:b w:val="0"/>
                <w:bCs w:val="0"/>
              </w:rPr>
              <w:t>the spotlight with fearless decisiveness, thriving in dynamic environments where they can lead through action</w:t>
            </w:r>
          </w:p>
        </w:tc>
        <w:tc>
          <w:tcPr>
            <w:tcW w:w="1753" w:type="dxa"/>
          </w:tcPr>
          <w:p w14:paraId="577CE390" w14:textId="38725DD4" w:rsidR="00C80766" w:rsidRDefault="00C80766" w:rsidP="00115A6D">
            <w:pPr>
              <w:cnfStyle w:val="000000000000" w:firstRow="0" w:lastRow="0" w:firstColumn="0" w:lastColumn="0" w:oddVBand="0" w:evenVBand="0" w:oddHBand="0" w:evenHBand="0" w:firstRowFirstColumn="0" w:firstRowLastColumn="0" w:lastRowFirstColumn="0" w:lastRowLastColumn="0"/>
            </w:pPr>
            <w:r w:rsidRPr="00BC2C63">
              <w:rPr>
                <w:b/>
                <w:bCs/>
              </w:rPr>
              <w:t>The Explorers</w:t>
            </w:r>
            <w:r>
              <w:t xml:space="preserve"> SP (</w:t>
            </w:r>
            <w:r w:rsidRPr="00BC2C63">
              <w:rPr>
                <w:i/>
                <w:iCs/>
              </w:rPr>
              <w:t>adventurous, adaptable, tactical</w:t>
            </w:r>
            <w:r>
              <w:t>)</w:t>
            </w:r>
          </w:p>
        </w:tc>
        <w:tc>
          <w:tcPr>
            <w:tcW w:w="4680" w:type="dxa"/>
          </w:tcPr>
          <w:p w14:paraId="6D32E97F" w14:textId="5FEF473A" w:rsidR="00C80766" w:rsidRPr="007D1BB3" w:rsidRDefault="00C80766" w:rsidP="00115A6D">
            <w:pPr>
              <w:cnfStyle w:val="000000000000" w:firstRow="0" w:lastRow="0" w:firstColumn="0" w:lastColumn="0" w:oddVBand="0" w:evenVBand="0" w:oddHBand="0" w:evenHBand="0" w:firstRowFirstColumn="0" w:firstRowLastColumn="0" w:lastRowFirstColumn="0" w:lastRowLastColumn="0"/>
              <w:rPr>
                <w:b/>
                <w:bCs/>
              </w:rPr>
            </w:pPr>
            <w:r w:rsidRPr="007D1BB3">
              <w:rPr>
                <w:b/>
                <w:bCs/>
              </w:rPr>
              <w:t>Entrepreneur ESTP</w:t>
            </w:r>
            <w:r>
              <w:t xml:space="preserve">. Action-oriented and adaptable, ESTPs thrive in fast-paced environments and excel at seizing opportunities with confidence and flair. Leads with instinct. Transforms challenges into opportunities. The ultimate mover and shaker. Carpe diem vibes. </w:t>
            </w:r>
            <w:r>
              <w:rPr>
                <w:i/>
                <w:iCs/>
              </w:rPr>
              <w:t>Shadow Aspect</w:t>
            </w:r>
            <w:r>
              <w:t>: Domineering, arrogant, overly self-centered</w:t>
            </w:r>
          </w:p>
        </w:tc>
      </w:tr>
      <w:tr w:rsidR="00C80766" w14:paraId="3F3DF578" w14:textId="08012128"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47A2B83F" w14:textId="179EC12D" w:rsidR="00C80766" w:rsidRPr="005C7D65" w:rsidRDefault="00C80766" w:rsidP="00C35C25">
            <w:r w:rsidRPr="005C7D65">
              <w:t>Page of Cups</w:t>
            </w:r>
            <w:r>
              <w:rPr>
                <w:b w:val="0"/>
                <w:bCs w:val="0"/>
              </w:rPr>
              <w:t xml:space="preserve">. </w:t>
            </w:r>
            <w:r w:rsidRPr="007F76F3">
              <w:rPr>
                <w:b w:val="0"/>
                <w:bCs w:val="0"/>
              </w:rPr>
              <w:t>A whimsical dreamer who leads with the heart</w:t>
            </w:r>
            <w:r>
              <w:rPr>
                <w:b w:val="0"/>
                <w:bCs w:val="0"/>
              </w:rPr>
              <w:t xml:space="preserve">; </w:t>
            </w:r>
            <w:r w:rsidRPr="007F76F3">
              <w:rPr>
                <w:b w:val="0"/>
                <w:bCs w:val="0"/>
              </w:rPr>
              <w:t>channels emotional curiosity into creative exploration and sincere connection</w:t>
            </w:r>
          </w:p>
        </w:tc>
        <w:tc>
          <w:tcPr>
            <w:tcW w:w="1753" w:type="dxa"/>
          </w:tcPr>
          <w:p w14:paraId="74785FB8" w14:textId="77777777" w:rsidR="00C80766" w:rsidRDefault="00C80766" w:rsidP="009D4026">
            <w:pPr>
              <w:cnfStyle w:val="000000100000" w:firstRow="0" w:lastRow="0" w:firstColumn="0" w:lastColumn="0" w:oddVBand="0" w:evenVBand="0" w:oddHBand="1" w:evenHBand="0" w:firstRowFirstColumn="0" w:firstRowLastColumn="0" w:lastRowFirstColumn="0" w:lastRowLastColumn="0"/>
            </w:pPr>
            <w:r w:rsidRPr="009D4026">
              <w:rPr>
                <w:b/>
                <w:bCs/>
              </w:rPr>
              <w:t>The Diplomats</w:t>
            </w:r>
            <w:r>
              <w:t xml:space="preserve"> NF</w:t>
            </w:r>
          </w:p>
          <w:p w14:paraId="48833588" w14:textId="48FCFF91" w:rsidR="00C80766" w:rsidRDefault="00C80766" w:rsidP="009D4026">
            <w:pPr>
              <w:cnfStyle w:val="000000100000" w:firstRow="0" w:lastRow="0" w:firstColumn="0" w:lastColumn="0" w:oddVBand="0" w:evenVBand="0" w:oddHBand="1" w:evenHBand="0" w:firstRowFirstColumn="0" w:firstRowLastColumn="0" w:lastRowFirstColumn="0" w:lastRowLastColumn="0"/>
            </w:pPr>
            <w:r>
              <w:t>(</w:t>
            </w:r>
            <w:r>
              <w:rPr>
                <w:i/>
                <w:iCs/>
              </w:rPr>
              <w:t>empathic, idealistic, imaginative, resonant</w:t>
            </w:r>
            <w:r>
              <w:t>)</w:t>
            </w:r>
          </w:p>
        </w:tc>
        <w:tc>
          <w:tcPr>
            <w:tcW w:w="4680" w:type="dxa"/>
          </w:tcPr>
          <w:p w14:paraId="6CA98AC7" w14:textId="6086DDFC" w:rsidR="00C80766" w:rsidRPr="007D1BB3" w:rsidRDefault="00C80766" w:rsidP="00C35C25">
            <w:pPr>
              <w:cnfStyle w:val="000000100000" w:firstRow="0" w:lastRow="0" w:firstColumn="0" w:lastColumn="0" w:oddVBand="0" w:evenVBand="0" w:oddHBand="1" w:evenHBand="0" w:firstRowFirstColumn="0" w:firstRowLastColumn="0" w:lastRowFirstColumn="0" w:lastRowLastColumn="0"/>
              <w:rPr>
                <w:b/>
                <w:bCs/>
              </w:rPr>
            </w:pPr>
            <w:r w:rsidRPr="007D1BB3">
              <w:rPr>
                <w:b/>
                <w:bCs/>
              </w:rPr>
              <w:t>Campaigner ENFP</w:t>
            </w:r>
            <w:r>
              <w:t xml:space="preserve">. Imaginative, optimistic, and deeply empathetic, ENFPs connect with others through heartfelt expression and infectious enthusiasm. Intuitive connector; sees emotional potential in everyone; weaves dreams into social magic. Boundlessly imaginative. </w:t>
            </w:r>
            <w:r>
              <w:rPr>
                <w:i/>
                <w:iCs/>
              </w:rPr>
              <w:t>Shadow Aspect</w:t>
            </w:r>
            <w:r>
              <w:t>: Naïve, emotionally immature, avoids emotional responsibility</w:t>
            </w:r>
          </w:p>
        </w:tc>
      </w:tr>
      <w:tr w:rsidR="00C80766" w14:paraId="3CD2F32E" w14:textId="742D7546"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46FEDC21" w14:textId="4B0C8DC9" w:rsidR="00C80766" w:rsidRPr="005C7D65" w:rsidRDefault="00C80766" w:rsidP="00C35C25">
            <w:r w:rsidRPr="005C7D65">
              <w:t>Knight of Cups</w:t>
            </w:r>
            <w:r>
              <w:rPr>
                <w:b w:val="0"/>
                <w:bCs w:val="0"/>
              </w:rPr>
              <w:t xml:space="preserve">. </w:t>
            </w:r>
            <w:r w:rsidRPr="007F76F3">
              <w:rPr>
                <w:b w:val="0"/>
                <w:bCs w:val="0"/>
              </w:rPr>
              <w:t>Romantic and principled, rides on ideals and inner values, always seeking beauty, depth, and authenticity in every relationship and cause</w:t>
            </w:r>
          </w:p>
        </w:tc>
        <w:tc>
          <w:tcPr>
            <w:tcW w:w="1753" w:type="dxa"/>
          </w:tcPr>
          <w:p w14:paraId="039624E5" w14:textId="77777777" w:rsidR="00C80766" w:rsidRDefault="00C80766" w:rsidP="009D4026">
            <w:pPr>
              <w:cnfStyle w:val="000000000000" w:firstRow="0" w:lastRow="0" w:firstColumn="0" w:lastColumn="0" w:oddVBand="0" w:evenVBand="0" w:oddHBand="0" w:evenHBand="0" w:firstRowFirstColumn="0" w:firstRowLastColumn="0" w:lastRowFirstColumn="0" w:lastRowLastColumn="0"/>
            </w:pPr>
            <w:r w:rsidRPr="009D4026">
              <w:rPr>
                <w:b/>
                <w:bCs/>
              </w:rPr>
              <w:t>The Diplomats</w:t>
            </w:r>
            <w:r>
              <w:t xml:space="preserve"> NF</w:t>
            </w:r>
          </w:p>
          <w:p w14:paraId="3A4FA82B" w14:textId="32120723" w:rsidR="00C80766" w:rsidRDefault="00C80766" w:rsidP="009D4026">
            <w:pPr>
              <w:cnfStyle w:val="000000000000" w:firstRow="0" w:lastRow="0" w:firstColumn="0" w:lastColumn="0" w:oddVBand="0" w:evenVBand="0" w:oddHBand="0" w:evenHBand="0" w:firstRowFirstColumn="0" w:firstRowLastColumn="0" w:lastRowFirstColumn="0" w:lastRowLastColumn="0"/>
            </w:pPr>
            <w:r>
              <w:t>(</w:t>
            </w:r>
            <w:r>
              <w:rPr>
                <w:i/>
                <w:iCs/>
              </w:rPr>
              <w:t>empathic, idealistic, imaginative, resonant</w:t>
            </w:r>
            <w:r>
              <w:t>)</w:t>
            </w:r>
          </w:p>
        </w:tc>
        <w:tc>
          <w:tcPr>
            <w:tcW w:w="4680" w:type="dxa"/>
          </w:tcPr>
          <w:p w14:paraId="1CF34CB8" w14:textId="713BB797" w:rsidR="00C80766" w:rsidRPr="007D1BB3" w:rsidRDefault="00C80766" w:rsidP="00C35C25">
            <w:pPr>
              <w:cnfStyle w:val="000000000000" w:firstRow="0" w:lastRow="0" w:firstColumn="0" w:lastColumn="0" w:oddVBand="0" w:evenVBand="0" w:oddHBand="0" w:evenHBand="0" w:firstRowFirstColumn="0" w:firstRowLastColumn="0" w:lastRowFirstColumn="0" w:lastRowLastColumn="0"/>
              <w:rPr>
                <w:b/>
                <w:bCs/>
              </w:rPr>
            </w:pPr>
            <w:r w:rsidRPr="007D1BB3">
              <w:rPr>
                <w:b/>
                <w:bCs/>
              </w:rPr>
              <w:t>Mediator INFP</w:t>
            </w:r>
            <w:r>
              <w:t xml:space="preserve">. Idealistic and soulful, INFPs navigate life guided by inner values, seeking harmony and authentic emotional experiences. Guided by inner ideals. Walks the path of meaning; often wrestles with complex emotions. </w:t>
            </w:r>
            <w:r>
              <w:rPr>
                <w:i/>
                <w:iCs/>
              </w:rPr>
              <w:t>Shadow Aspect</w:t>
            </w:r>
            <w:r>
              <w:t>: Escapist, overly sentimental, disconnected from reality</w:t>
            </w:r>
          </w:p>
        </w:tc>
      </w:tr>
      <w:tr w:rsidR="00C80766" w14:paraId="182B5BAB" w14:textId="0283D0A3"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03C7F85E" w14:textId="42B1DD9B" w:rsidR="00C80766" w:rsidRPr="005C7D65" w:rsidRDefault="00C80766" w:rsidP="00C35C25">
            <w:r w:rsidRPr="005C7D65">
              <w:t>Queen of Cups</w:t>
            </w:r>
            <w:r>
              <w:rPr>
                <w:b w:val="0"/>
                <w:bCs w:val="0"/>
              </w:rPr>
              <w:t xml:space="preserve">. </w:t>
            </w:r>
            <w:r w:rsidRPr="007F76F3">
              <w:rPr>
                <w:b w:val="0"/>
                <w:bCs w:val="0"/>
              </w:rPr>
              <w:t>A spiritual empath and inner seer</w:t>
            </w:r>
            <w:r>
              <w:rPr>
                <w:b w:val="0"/>
                <w:bCs w:val="0"/>
              </w:rPr>
              <w:t xml:space="preserve"> who </w:t>
            </w:r>
            <w:r w:rsidRPr="007F76F3">
              <w:rPr>
                <w:b w:val="0"/>
                <w:bCs w:val="0"/>
              </w:rPr>
              <w:t>holds space for others with grace and insight, offering quiet healing through deep emotional intelligence</w:t>
            </w:r>
          </w:p>
        </w:tc>
        <w:tc>
          <w:tcPr>
            <w:tcW w:w="1753" w:type="dxa"/>
          </w:tcPr>
          <w:p w14:paraId="64B16EB0" w14:textId="77777777" w:rsidR="00C80766" w:rsidRDefault="00C80766" w:rsidP="009D4026">
            <w:pPr>
              <w:cnfStyle w:val="000000100000" w:firstRow="0" w:lastRow="0" w:firstColumn="0" w:lastColumn="0" w:oddVBand="0" w:evenVBand="0" w:oddHBand="1" w:evenHBand="0" w:firstRowFirstColumn="0" w:firstRowLastColumn="0" w:lastRowFirstColumn="0" w:lastRowLastColumn="0"/>
            </w:pPr>
            <w:r w:rsidRPr="009D4026">
              <w:rPr>
                <w:b/>
                <w:bCs/>
              </w:rPr>
              <w:t>The Diplomats</w:t>
            </w:r>
            <w:r>
              <w:t xml:space="preserve"> NF</w:t>
            </w:r>
          </w:p>
          <w:p w14:paraId="298FDAA8" w14:textId="05F054F2" w:rsidR="00C80766" w:rsidRDefault="00C80766" w:rsidP="009D4026">
            <w:pPr>
              <w:cnfStyle w:val="000000100000" w:firstRow="0" w:lastRow="0" w:firstColumn="0" w:lastColumn="0" w:oddVBand="0" w:evenVBand="0" w:oddHBand="1" w:evenHBand="0" w:firstRowFirstColumn="0" w:firstRowLastColumn="0" w:lastRowFirstColumn="0" w:lastRowLastColumn="0"/>
            </w:pPr>
            <w:r>
              <w:t>(</w:t>
            </w:r>
            <w:r>
              <w:rPr>
                <w:i/>
                <w:iCs/>
              </w:rPr>
              <w:t>empathic, idealistic, imaginative, resonant</w:t>
            </w:r>
            <w:r>
              <w:t>)</w:t>
            </w:r>
          </w:p>
        </w:tc>
        <w:tc>
          <w:tcPr>
            <w:tcW w:w="4680" w:type="dxa"/>
          </w:tcPr>
          <w:p w14:paraId="0EC434D4" w14:textId="57E0ED4A" w:rsidR="00C80766" w:rsidRPr="007D1BB3" w:rsidRDefault="00C80766" w:rsidP="00C35C25">
            <w:pPr>
              <w:cnfStyle w:val="000000100000" w:firstRow="0" w:lastRow="0" w:firstColumn="0" w:lastColumn="0" w:oddVBand="0" w:evenVBand="0" w:oddHBand="1" w:evenHBand="0" w:firstRowFirstColumn="0" w:firstRowLastColumn="0" w:lastRowFirstColumn="0" w:lastRowLastColumn="0"/>
              <w:rPr>
                <w:b/>
                <w:bCs/>
              </w:rPr>
            </w:pPr>
            <w:r w:rsidRPr="007D1BB3">
              <w:rPr>
                <w:b/>
                <w:bCs/>
              </w:rPr>
              <w:t>Advocate INFJ</w:t>
            </w:r>
            <w:r>
              <w:t xml:space="preserve">. Introspective and nurturing, INFJs use their deep insight to help others grow, often serving as quiet counselors and visionaries. Deeply attuned and wise. Channels intuitive insight into healing; serves as an emotional or spiritual lighthouse for others. </w:t>
            </w:r>
            <w:r>
              <w:rPr>
                <w:i/>
                <w:iCs/>
              </w:rPr>
              <w:t>Shadow Aspect</w:t>
            </w:r>
            <w:r>
              <w:t>: Overwhelmed by emotion, codependent, martyr-like</w:t>
            </w:r>
          </w:p>
        </w:tc>
      </w:tr>
      <w:tr w:rsidR="00C80766" w14:paraId="23C84282" w14:textId="71F7048E"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526880DE" w14:textId="5E8557C3" w:rsidR="00C80766" w:rsidRPr="005C7D65" w:rsidRDefault="00C80766" w:rsidP="00C35C25">
            <w:r w:rsidRPr="005C7D65">
              <w:t>King of Cups</w:t>
            </w:r>
            <w:r>
              <w:rPr>
                <w:b w:val="0"/>
                <w:bCs w:val="0"/>
              </w:rPr>
              <w:t xml:space="preserve">. </w:t>
            </w:r>
            <w:r w:rsidRPr="007F76F3">
              <w:rPr>
                <w:b w:val="0"/>
                <w:bCs w:val="0"/>
              </w:rPr>
              <w:t>Wise and emotionally anchored,</w:t>
            </w:r>
            <w:r>
              <w:rPr>
                <w:b w:val="0"/>
                <w:bCs w:val="0"/>
              </w:rPr>
              <w:t xml:space="preserve"> </w:t>
            </w:r>
            <w:r w:rsidRPr="007F76F3">
              <w:rPr>
                <w:b w:val="0"/>
                <w:bCs w:val="0"/>
              </w:rPr>
              <w:lastRenderedPageBreak/>
              <w:t>uplifts others with a calm presence, wielding compassion and diplomacy as tools of leadership</w:t>
            </w:r>
          </w:p>
        </w:tc>
        <w:tc>
          <w:tcPr>
            <w:tcW w:w="1753" w:type="dxa"/>
          </w:tcPr>
          <w:p w14:paraId="0267E127" w14:textId="77777777" w:rsidR="00C80766" w:rsidRDefault="00C80766" w:rsidP="00C35C25">
            <w:pPr>
              <w:cnfStyle w:val="000000000000" w:firstRow="0" w:lastRow="0" w:firstColumn="0" w:lastColumn="0" w:oddVBand="0" w:evenVBand="0" w:oddHBand="0" w:evenHBand="0" w:firstRowFirstColumn="0" w:firstRowLastColumn="0" w:lastRowFirstColumn="0" w:lastRowLastColumn="0"/>
            </w:pPr>
            <w:r w:rsidRPr="009D4026">
              <w:rPr>
                <w:b/>
                <w:bCs/>
              </w:rPr>
              <w:lastRenderedPageBreak/>
              <w:t>The Diplomats</w:t>
            </w:r>
            <w:r>
              <w:t xml:space="preserve"> NF</w:t>
            </w:r>
          </w:p>
          <w:p w14:paraId="0E24A502" w14:textId="2B87973F" w:rsidR="00C80766" w:rsidRPr="009D4026" w:rsidRDefault="00C80766" w:rsidP="00C35C25">
            <w:pPr>
              <w:cnfStyle w:val="000000000000" w:firstRow="0" w:lastRow="0" w:firstColumn="0" w:lastColumn="0" w:oddVBand="0" w:evenVBand="0" w:oddHBand="0" w:evenHBand="0" w:firstRowFirstColumn="0" w:firstRowLastColumn="0" w:lastRowFirstColumn="0" w:lastRowLastColumn="0"/>
            </w:pPr>
            <w:r>
              <w:lastRenderedPageBreak/>
              <w:t>(</w:t>
            </w:r>
            <w:r>
              <w:rPr>
                <w:i/>
                <w:iCs/>
              </w:rPr>
              <w:t>empathic, idealistic, imaginative, resonant</w:t>
            </w:r>
            <w:r>
              <w:t>)</w:t>
            </w:r>
          </w:p>
        </w:tc>
        <w:tc>
          <w:tcPr>
            <w:tcW w:w="4680" w:type="dxa"/>
          </w:tcPr>
          <w:p w14:paraId="2EDB07D5" w14:textId="44D655F4" w:rsidR="00C80766" w:rsidRPr="007D1BB3" w:rsidRDefault="00C80766" w:rsidP="00C35C25">
            <w:pPr>
              <w:cnfStyle w:val="000000000000" w:firstRow="0" w:lastRow="0" w:firstColumn="0" w:lastColumn="0" w:oddVBand="0" w:evenVBand="0" w:oddHBand="0" w:evenHBand="0" w:firstRowFirstColumn="0" w:firstRowLastColumn="0" w:lastRowFirstColumn="0" w:lastRowLastColumn="0"/>
              <w:rPr>
                <w:b/>
                <w:bCs/>
              </w:rPr>
            </w:pPr>
            <w:r w:rsidRPr="007D1BB3">
              <w:rPr>
                <w:b/>
                <w:bCs/>
              </w:rPr>
              <w:lastRenderedPageBreak/>
              <w:t>Protagonist ENFJ</w:t>
            </w:r>
            <w:r>
              <w:t xml:space="preserve">. Charismatic and compassionate, ENFJs lead through </w:t>
            </w:r>
            <w:r>
              <w:lastRenderedPageBreak/>
              <w:t xml:space="preserve">emotional intelligence and a genuine commitment to the well-being of other. Persuasive. Emotionally generous. A leader who elevates collective purpose through heartfelt guidance. </w:t>
            </w:r>
            <w:r>
              <w:rPr>
                <w:i/>
                <w:iCs/>
              </w:rPr>
              <w:t>Shadow Aspect</w:t>
            </w:r>
            <w:r>
              <w:t>: Emotionally repressed, manipulative, passive-aggressive</w:t>
            </w:r>
          </w:p>
        </w:tc>
      </w:tr>
      <w:tr w:rsidR="00C80766" w14:paraId="6FCF6B7A" w14:textId="5E32329E"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203CF291" w14:textId="39CA0E98" w:rsidR="00C80766" w:rsidRPr="005C7D65" w:rsidRDefault="00C80766" w:rsidP="00C35C25">
            <w:r w:rsidRPr="005C7D65">
              <w:lastRenderedPageBreak/>
              <w:t>Page of Swords</w:t>
            </w:r>
            <w:r>
              <w:rPr>
                <w:b w:val="0"/>
                <w:bCs w:val="0"/>
              </w:rPr>
              <w:t xml:space="preserve">. </w:t>
            </w:r>
            <w:r w:rsidRPr="002A2F4C">
              <w:rPr>
                <w:b w:val="0"/>
                <w:bCs w:val="0"/>
              </w:rPr>
              <w:t xml:space="preserve">The </w:t>
            </w:r>
            <w:r>
              <w:rPr>
                <w:b w:val="0"/>
                <w:bCs w:val="0"/>
              </w:rPr>
              <w:t xml:space="preserve">witty and intellectual </w:t>
            </w:r>
            <w:r w:rsidRPr="002A2F4C">
              <w:rPr>
                <w:b w:val="0"/>
                <w:bCs w:val="0"/>
              </w:rPr>
              <w:t>scout of the tarot</w:t>
            </w:r>
            <w:r>
              <w:rPr>
                <w:b w:val="0"/>
                <w:bCs w:val="0"/>
              </w:rPr>
              <w:t xml:space="preserve">; </w:t>
            </w:r>
            <w:r w:rsidRPr="002A2F4C">
              <w:rPr>
                <w:b w:val="0"/>
                <w:bCs w:val="0"/>
              </w:rPr>
              <w:t>endlessly curious and alert, always seeking new frameworks through observation, questioning, and analysis</w:t>
            </w:r>
          </w:p>
        </w:tc>
        <w:tc>
          <w:tcPr>
            <w:tcW w:w="1753" w:type="dxa"/>
          </w:tcPr>
          <w:p w14:paraId="6C2D4681" w14:textId="77777777" w:rsidR="00C80766" w:rsidRDefault="00C80766" w:rsidP="00BC2C63">
            <w:pPr>
              <w:cnfStyle w:val="000000100000" w:firstRow="0" w:lastRow="0" w:firstColumn="0" w:lastColumn="0" w:oddVBand="0" w:evenVBand="0" w:oddHBand="1" w:evenHBand="0" w:firstRowFirstColumn="0" w:firstRowLastColumn="0" w:lastRowFirstColumn="0" w:lastRowLastColumn="0"/>
            </w:pPr>
            <w:r w:rsidRPr="00BC2C63">
              <w:rPr>
                <w:b/>
                <w:bCs/>
              </w:rPr>
              <w:t>The Analysts</w:t>
            </w:r>
            <w:r>
              <w:t xml:space="preserve"> NT</w:t>
            </w:r>
          </w:p>
          <w:p w14:paraId="5D32785F" w14:textId="1FF6AC84" w:rsidR="00C80766" w:rsidRDefault="00C80766" w:rsidP="00BC2C63">
            <w:pPr>
              <w:cnfStyle w:val="000000100000" w:firstRow="0" w:lastRow="0" w:firstColumn="0" w:lastColumn="0" w:oddVBand="0" w:evenVBand="0" w:oddHBand="1" w:evenHBand="0" w:firstRowFirstColumn="0" w:firstRowLastColumn="0" w:lastRowFirstColumn="0" w:lastRowLastColumn="0"/>
            </w:pPr>
            <w:r>
              <w:t>(</w:t>
            </w:r>
            <w:r>
              <w:rPr>
                <w:i/>
                <w:iCs/>
              </w:rPr>
              <w:t>systems thinker, logical, strategic problem-solver</w:t>
            </w:r>
            <w:r>
              <w:t>)</w:t>
            </w:r>
          </w:p>
        </w:tc>
        <w:tc>
          <w:tcPr>
            <w:tcW w:w="4680" w:type="dxa"/>
          </w:tcPr>
          <w:p w14:paraId="7440AA3A" w14:textId="5991671B" w:rsidR="00C80766" w:rsidRPr="007D1BB3" w:rsidRDefault="00C80766" w:rsidP="00C35C25">
            <w:pPr>
              <w:cnfStyle w:val="000000100000" w:firstRow="0" w:lastRow="0" w:firstColumn="0" w:lastColumn="0" w:oddVBand="0" w:evenVBand="0" w:oddHBand="1" w:evenHBand="0" w:firstRowFirstColumn="0" w:firstRowLastColumn="0" w:lastRowFirstColumn="0" w:lastRowLastColumn="0"/>
              <w:rPr>
                <w:b/>
                <w:bCs/>
              </w:rPr>
            </w:pPr>
            <w:r w:rsidRPr="007D1BB3">
              <w:rPr>
                <w:b/>
                <w:bCs/>
              </w:rPr>
              <w:t>Logician INTP</w:t>
            </w:r>
            <w:r>
              <w:t xml:space="preserve">. Curious and analytical, INTPs love exploring abstract theories and ideas, often questioning assumptions to uncover hidden truth. Agile thinker. Mapping out new territories. Great potential to become a future thought leader. </w:t>
            </w:r>
            <w:r>
              <w:rPr>
                <w:i/>
                <w:iCs/>
              </w:rPr>
              <w:t>Shadow Aspect</w:t>
            </w:r>
            <w:r>
              <w:t>: Distrustful, overthinks, or gossips to feel secure</w:t>
            </w:r>
          </w:p>
        </w:tc>
      </w:tr>
      <w:tr w:rsidR="00C80766" w14:paraId="16EA691A" w14:textId="366D5AAF"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3C0DD091" w14:textId="2223AC4C" w:rsidR="00C80766" w:rsidRPr="005C7D65" w:rsidRDefault="00C80766" w:rsidP="00C35C25">
            <w:r w:rsidRPr="005C7D65">
              <w:t>Knight of Swords</w:t>
            </w:r>
            <w:r>
              <w:rPr>
                <w:b w:val="0"/>
                <w:bCs w:val="0"/>
              </w:rPr>
              <w:t xml:space="preserve">. </w:t>
            </w:r>
            <w:r w:rsidRPr="002A2F4C">
              <w:rPr>
                <w:b w:val="0"/>
                <w:bCs w:val="0"/>
              </w:rPr>
              <w:t>Charging ahead with fearless intellect</w:t>
            </w:r>
            <w:r>
              <w:rPr>
                <w:b w:val="0"/>
                <w:bCs w:val="0"/>
              </w:rPr>
              <w:t xml:space="preserve">; </w:t>
            </w:r>
            <w:r w:rsidRPr="002A2F4C">
              <w:rPr>
                <w:b w:val="0"/>
                <w:bCs w:val="0"/>
              </w:rPr>
              <w:t>thrives on bold ideas and sharp arguments, a provocateur who thrives in mental motion</w:t>
            </w:r>
          </w:p>
        </w:tc>
        <w:tc>
          <w:tcPr>
            <w:tcW w:w="1753" w:type="dxa"/>
          </w:tcPr>
          <w:p w14:paraId="528180DF" w14:textId="77777777" w:rsidR="00C80766" w:rsidRDefault="00C80766" w:rsidP="00BC2C63">
            <w:pPr>
              <w:cnfStyle w:val="000000000000" w:firstRow="0" w:lastRow="0" w:firstColumn="0" w:lastColumn="0" w:oddVBand="0" w:evenVBand="0" w:oddHBand="0" w:evenHBand="0" w:firstRowFirstColumn="0" w:firstRowLastColumn="0" w:lastRowFirstColumn="0" w:lastRowLastColumn="0"/>
            </w:pPr>
            <w:r w:rsidRPr="00BC2C63">
              <w:rPr>
                <w:b/>
                <w:bCs/>
              </w:rPr>
              <w:t>The Analysts</w:t>
            </w:r>
            <w:r>
              <w:t xml:space="preserve"> NT</w:t>
            </w:r>
          </w:p>
          <w:p w14:paraId="79070E2F" w14:textId="4D39D9AE" w:rsidR="00C80766" w:rsidRDefault="00C80766" w:rsidP="00BC2C63">
            <w:pPr>
              <w:cnfStyle w:val="000000000000" w:firstRow="0" w:lastRow="0" w:firstColumn="0" w:lastColumn="0" w:oddVBand="0" w:evenVBand="0" w:oddHBand="0" w:evenHBand="0" w:firstRowFirstColumn="0" w:firstRowLastColumn="0" w:lastRowFirstColumn="0" w:lastRowLastColumn="0"/>
            </w:pPr>
            <w:r>
              <w:t>(</w:t>
            </w:r>
            <w:r>
              <w:rPr>
                <w:i/>
                <w:iCs/>
              </w:rPr>
              <w:t>systems thinker, logical, strategic problem-solver</w:t>
            </w:r>
            <w:r>
              <w:t>)</w:t>
            </w:r>
          </w:p>
        </w:tc>
        <w:tc>
          <w:tcPr>
            <w:tcW w:w="4680" w:type="dxa"/>
          </w:tcPr>
          <w:p w14:paraId="1EB8142B" w14:textId="123F2AFD" w:rsidR="00C80766" w:rsidRPr="007D1BB3" w:rsidRDefault="00C80766" w:rsidP="00C35C25">
            <w:pPr>
              <w:cnfStyle w:val="000000000000" w:firstRow="0" w:lastRow="0" w:firstColumn="0" w:lastColumn="0" w:oddVBand="0" w:evenVBand="0" w:oddHBand="0" w:evenHBand="0" w:firstRowFirstColumn="0" w:firstRowLastColumn="0" w:lastRowFirstColumn="0" w:lastRowLastColumn="0"/>
              <w:rPr>
                <w:b/>
                <w:bCs/>
              </w:rPr>
            </w:pPr>
            <w:r w:rsidRPr="007D1BB3">
              <w:rPr>
                <w:b/>
                <w:bCs/>
              </w:rPr>
              <w:t>Debater ENTP</w:t>
            </w:r>
            <w:r>
              <w:t xml:space="preserve">. Quick-thinking and provocative, ENTPs challenge norms and energize others through debate, innovation, and bold ideas. Challenger of norms. Thrives on fiction, using whit and rhetoric to reshape stale paradigms. A kinetic and dynamic thinker. </w:t>
            </w:r>
            <w:r>
              <w:rPr>
                <w:i/>
                <w:iCs/>
              </w:rPr>
              <w:t>Shadow Aspect</w:t>
            </w:r>
            <w:r>
              <w:t>: Argumentative, reckless in speech, lacks empathy</w:t>
            </w:r>
          </w:p>
        </w:tc>
      </w:tr>
      <w:tr w:rsidR="00C80766" w14:paraId="1F198376" w14:textId="63B31690"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2D9D2B1C" w14:textId="67C43CCB" w:rsidR="00C80766" w:rsidRPr="005C7D65" w:rsidRDefault="00C80766" w:rsidP="00C35C25">
            <w:r w:rsidRPr="005C7D65">
              <w:t>Queen of Swords</w:t>
            </w:r>
            <w:r>
              <w:rPr>
                <w:b w:val="0"/>
                <w:bCs w:val="0"/>
              </w:rPr>
              <w:t xml:space="preserve">. </w:t>
            </w:r>
            <w:r w:rsidRPr="002A2F4C">
              <w:rPr>
                <w:b w:val="0"/>
                <w:bCs w:val="0"/>
              </w:rPr>
              <w:t>Discerning and strategic,</w:t>
            </w:r>
            <w:r>
              <w:rPr>
                <w:b w:val="0"/>
                <w:bCs w:val="0"/>
              </w:rPr>
              <w:t xml:space="preserve"> </w:t>
            </w:r>
            <w:r w:rsidRPr="002A2F4C">
              <w:rPr>
                <w:b w:val="0"/>
                <w:bCs w:val="0"/>
              </w:rPr>
              <w:t>cuts through illusion with precision, embodying clarity of mind tempered by introspective wisdom</w:t>
            </w:r>
          </w:p>
        </w:tc>
        <w:tc>
          <w:tcPr>
            <w:tcW w:w="1753" w:type="dxa"/>
          </w:tcPr>
          <w:p w14:paraId="7FA20BA4" w14:textId="77777777" w:rsidR="00C80766" w:rsidRDefault="00C80766" w:rsidP="00BC2C63">
            <w:pPr>
              <w:cnfStyle w:val="000000100000" w:firstRow="0" w:lastRow="0" w:firstColumn="0" w:lastColumn="0" w:oddVBand="0" w:evenVBand="0" w:oddHBand="1" w:evenHBand="0" w:firstRowFirstColumn="0" w:firstRowLastColumn="0" w:lastRowFirstColumn="0" w:lastRowLastColumn="0"/>
            </w:pPr>
            <w:r w:rsidRPr="00BC2C63">
              <w:rPr>
                <w:b/>
                <w:bCs/>
              </w:rPr>
              <w:t>The Analysts</w:t>
            </w:r>
            <w:r>
              <w:t xml:space="preserve"> NT</w:t>
            </w:r>
          </w:p>
          <w:p w14:paraId="018B9D27" w14:textId="06A57C3B" w:rsidR="00C80766" w:rsidRDefault="00C80766" w:rsidP="00BC2C63">
            <w:pPr>
              <w:cnfStyle w:val="000000100000" w:firstRow="0" w:lastRow="0" w:firstColumn="0" w:lastColumn="0" w:oddVBand="0" w:evenVBand="0" w:oddHBand="1" w:evenHBand="0" w:firstRowFirstColumn="0" w:firstRowLastColumn="0" w:lastRowFirstColumn="0" w:lastRowLastColumn="0"/>
            </w:pPr>
            <w:r>
              <w:t>(</w:t>
            </w:r>
            <w:r>
              <w:rPr>
                <w:i/>
                <w:iCs/>
              </w:rPr>
              <w:t>systems thinker, logical, strategic problem-solver</w:t>
            </w:r>
            <w:r>
              <w:t>)</w:t>
            </w:r>
          </w:p>
        </w:tc>
        <w:tc>
          <w:tcPr>
            <w:tcW w:w="4680" w:type="dxa"/>
          </w:tcPr>
          <w:p w14:paraId="64189BAF" w14:textId="14215638" w:rsidR="00C80766" w:rsidRPr="007D1BB3" w:rsidRDefault="00C80766" w:rsidP="00C35C25">
            <w:pPr>
              <w:cnfStyle w:val="000000100000" w:firstRow="0" w:lastRow="0" w:firstColumn="0" w:lastColumn="0" w:oddVBand="0" w:evenVBand="0" w:oddHBand="1" w:evenHBand="0" w:firstRowFirstColumn="0" w:firstRowLastColumn="0" w:lastRowFirstColumn="0" w:lastRowLastColumn="0"/>
              <w:rPr>
                <w:b/>
                <w:bCs/>
              </w:rPr>
            </w:pPr>
            <w:r w:rsidRPr="007D1BB3">
              <w:rPr>
                <w:b/>
                <w:bCs/>
              </w:rPr>
              <w:t>Architect INTJ</w:t>
            </w:r>
            <w:r>
              <w:t xml:space="preserve">. Strategic and focused, INTJs possess long-range vision and logical precision, often steering complex systems toward mastery. Reserved in demeanor but razor-sharp. Plays the long game. Quietly executes strategy. Is playing 3D chess, seeing several moves ahead of others. </w:t>
            </w:r>
            <w:r>
              <w:rPr>
                <w:i/>
                <w:iCs/>
              </w:rPr>
              <w:t>Shadow Aspect</w:t>
            </w:r>
            <w:r>
              <w:t>: Cold, judgmental, or emotionally cut off</w:t>
            </w:r>
          </w:p>
        </w:tc>
      </w:tr>
      <w:tr w:rsidR="00C80766" w14:paraId="3DAABB1E" w14:textId="00A54D96"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10953E24" w14:textId="5F04438B" w:rsidR="00C80766" w:rsidRPr="005C7D65" w:rsidRDefault="00C80766" w:rsidP="00C35C25">
            <w:r w:rsidRPr="005C7D65">
              <w:t>King of Swords</w:t>
            </w:r>
            <w:r>
              <w:rPr>
                <w:b w:val="0"/>
                <w:bCs w:val="0"/>
              </w:rPr>
              <w:t>. Has</w:t>
            </w:r>
            <w:r w:rsidRPr="002A2F4C">
              <w:rPr>
                <w:b w:val="0"/>
                <w:bCs w:val="0"/>
              </w:rPr>
              <w:t xml:space="preserve"> a commanding intellect and deep respect for order</w:t>
            </w:r>
            <w:r>
              <w:rPr>
                <w:b w:val="0"/>
                <w:bCs w:val="0"/>
              </w:rPr>
              <w:t xml:space="preserve">; </w:t>
            </w:r>
            <w:r w:rsidRPr="002A2F4C">
              <w:rPr>
                <w:b w:val="0"/>
                <w:bCs w:val="0"/>
              </w:rPr>
              <w:t>governs through structured logic and firm, fair decision-making</w:t>
            </w:r>
          </w:p>
        </w:tc>
        <w:tc>
          <w:tcPr>
            <w:tcW w:w="1753" w:type="dxa"/>
          </w:tcPr>
          <w:p w14:paraId="20B0E5A4" w14:textId="77777777" w:rsidR="00C80766" w:rsidRDefault="00C80766" w:rsidP="00BC2C63">
            <w:pPr>
              <w:cnfStyle w:val="000000000000" w:firstRow="0" w:lastRow="0" w:firstColumn="0" w:lastColumn="0" w:oddVBand="0" w:evenVBand="0" w:oddHBand="0" w:evenHBand="0" w:firstRowFirstColumn="0" w:firstRowLastColumn="0" w:lastRowFirstColumn="0" w:lastRowLastColumn="0"/>
            </w:pPr>
            <w:r w:rsidRPr="00BC2C63">
              <w:rPr>
                <w:b/>
                <w:bCs/>
              </w:rPr>
              <w:t>The Sentinels</w:t>
            </w:r>
            <w:r>
              <w:t xml:space="preserve"> SJ</w:t>
            </w:r>
          </w:p>
          <w:p w14:paraId="487DA226" w14:textId="3D6677D4" w:rsidR="00C80766" w:rsidRDefault="00C80766" w:rsidP="00BC2C63">
            <w:pPr>
              <w:cnfStyle w:val="000000000000" w:firstRow="0" w:lastRow="0" w:firstColumn="0" w:lastColumn="0" w:oddVBand="0" w:evenVBand="0" w:oddHBand="0" w:evenHBand="0" w:firstRowFirstColumn="0" w:firstRowLastColumn="0" w:lastRowFirstColumn="0" w:lastRowLastColumn="0"/>
            </w:pPr>
            <w:r>
              <w:t>(</w:t>
            </w:r>
            <w:r>
              <w:rPr>
                <w:i/>
                <w:iCs/>
              </w:rPr>
              <w:t>upholds tradition; the backbone; reliable, stable</w:t>
            </w:r>
            <w:r>
              <w:t>)</w:t>
            </w:r>
          </w:p>
        </w:tc>
        <w:tc>
          <w:tcPr>
            <w:tcW w:w="4680" w:type="dxa"/>
          </w:tcPr>
          <w:p w14:paraId="16C2790E" w14:textId="03DDCE56" w:rsidR="00C80766" w:rsidRPr="007D1BB3" w:rsidRDefault="00C80766" w:rsidP="00C35C25">
            <w:pPr>
              <w:cnfStyle w:val="000000000000" w:firstRow="0" w:lastRow="0" w:firstColumn="0" w:lastColumn="0" w:oddVBand="0" w:evenVBand="0" w:oddHBand="0" w:evenHBand="0" w:firstRowFirstColumn="0" w:firstRowLastColumn="0" w:lastRowFirstColumn="0" w:lastRowLastColumn="0"/>
              <w:rPr>
                <w:b/>
                <w:bCs/>
              </w:rPr>
            </w:pPr>
            <w:r w:rsidRPr="007D1BB3">
              <w:rPr>
                <w:b/>
                <w:bCs/>
              </w:rPr>
              <w:t>Executive ESTJ</w:t>
            </w:r>
            <w:r>
              <w:t xml:space="preserve">. Decisive and pragmatic, ESTJs are natural organizers who uphold structure, clarity, and effectiveness in leadership and execution. A ruler of reason who brings order to chaos through policy. Principled leadership. </w:t>
            </w:r>
            <w:r w:rsidR="00AB5FD4">
              <w:t>Disciplined</w:t>
            </w:r>
            <w:r>
              <w:t xml:space="preserve"> and logical. </w:t>
            </w:r>
            <w:r>
              <w:rPr>
                <w:i/>
                <w:iCs/>
              </w:rPr>
              <w:t>Shadow Aspect</w:t>
            </w:r>
            <w:r>
              <w:t>: Dogmatic, rigid, authoritarian</w:t>
            </w:r>
          </w:p>
        </w:tc>
      </w:tr>
      <w:tr w:rsidR="00C80766" w14:paraId="523038E5" w14:textId="2FC81891"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0BE20111" w14:textId="72616E7B" w:rsidR="00C80766" w:rsidRPr="005C7D65" w:rsidRDefault="00C80766" w:rsidP="00C35C25">
            <w:r w:rsidRPr="005C7D65">
              <w:lastRenderedPageBreak/>
              <w:t>Page of Pentacles</w:t>
            </w:r>
            <w:r>
              <w:rPr>
                <w:b w:val="0"/>
                <w:bCs w:val="0"/>
              </w:rPr>
              <w:t xml:space="preserve">. </w:t>
            </w:r>
            <w:r w:rsidRPr="002A2F4C">
              <w:rPr>
                <w:b w:val="0"/>
                <w:bCs w:val="0"/>
              </w:rPr>
              <w:t>Grounded and inquisitive,</w:t>
            </w:r>
            <w:r>
              <w:rPr>
                <w:b w:val="0"/>
                <w:bCs w:val="0"/>
              </w:rPr>
              <w:t xml:space="preserve"> </w:t>
            </w:r>
            <w:r w:rsidRPr="002A2F4C">
              <w:rPr>
                <w:b w:val="0"/>
                <w:bCs w:val="0"/>
              </w:rPr>
              <w:t>learn</w:t>
            </w:r>
            <w:r>
              <w:rPr>
                <w:b w:val="0"/>
                <w:bCs w:val="0"/>
              </w:rPr>
              <w:t>s</w:t>
            </w:r>
            <w:r w:rsidRPr="002A2F4C">
              <w:rPr>
                <w:b w:val="0"/>
                <w:bCs w:val="0"/>
              </w:rPr>
              <w:t xml:space="preserve"> </w:t>
            </w:r>
            <w:r>
              <w:rPr>
                <w:b w:val="0"/>
                <w:bCs w:val="0"/>
              </w:rPr>
              <w:t>by</w:t>
            </w:r>
            <w:r w:rsidRPr="002A2F4C">
              <w:rPr>
                <w:b w:val="0"/>
                <w:bCs w:val="0"/>
              </w:rPr>
              <w:t xml:space="preserve"> doing, building skill through precision and independence</w:t>
            </w:r>
            <w:r>
              <w:rPr>
                <w:b w:val="0"/>
                <w:bCs w:val="0"/>
              </w:rPr>
              <w:t>; down-to-earth and pragmatic</w:t>
            </w:r>
          </w:p>
        </w:tc>
        <w:tc>
          <w:tcPr>
            <w:tcW w:w="1753" w:type="dxa"/>
          </w:tcPr>
          <w:p w14:paraId="784F9B73" w14:textId="3D1D104D" w:rsidR="00C80766" w:rsidRDefault="00C80766" w:rsidP="00C35C25">
            <w:pPr>
              <w:cnfStyle w:val="000000100000" w:firstRow="0" w:lastRow="0" w:firstColumn="0" w:lastColumn="0" w:oddVBand="0" w:evenVBand="0" w:oddHBand="1" w:evenHBand="0" w:firstRowFirstColumn="0" w:firstRowLastColumn="0" w:lastRowFirstColumn="0" w:lastRowLastColumn="0"/>
            </w:pPr>
            <w:r w:rsidRPr="00BC2C63">
              <w:rPr>
                <w:b/>
                <w:bCs/>
              </w:rPr>
              <w:t>The Explorers</w:t>
            </w:r>
            <w:r>
              <w:t xml:space="preserve"> SP (</w:t>
            </w:r>
            <w:r w:rsidRPr="00BC2C63">
              <w:rPr>
                <w:i/>
                <w:iCs/>
              </w:rPr>
              <w:t>adventurous, adaptable, tactical</w:t>
            </w:r>
            <w:r>
              <w:t>)</w:t>
            </w:r>
          </w:p>
        </w:tc>
        <w:tc>
          <w:tcPr>
            <w:tcW w:w="4680" w:type="dxa"/>
          </w:tcPr>
          <w:p w14:paraId="210B8669" w14:textId="2C7E001E" w:rsidR="00C80766" w:rsidRPr="007D1BB3" w:rsidRDefault="00C80766" w:rsidP="00C35C25">
            <w:pPr>
              <w:cnfStyle w:val="000000100000" w:firstRow="0" w:lastRow="0" w:firstColumn="0" w:lastColumn="0" w:oddVBand="0" w:evenVBand="0" w:oddHBand="1" w:evenHBand="0" w:firstRowFirstColumn="0" w:firstRowLastColumn="0" w:lastRowFirstColumn="0" w:lastRowLastColumn="0"/>
              <w:rPr>
                <w:b/>
                <w:bCs/>
              </w:rPr>
            </w:pPr>
            <w:r w:rsidRPr="007D1BB3">
              <w:rPr>
                <w:b/>
                <w:bCs/>
              </w:rPr>
              <w:t>Virtuoso ISTP</w:t>
            </w:r>
            <w:r>
              <w:t xml:space="preserve">. Hands-on and independent, ISTPs learn by doing and solve problems through logic, skill, and practical experience. Independent, modest, and prudent. Strives for tangible action and quiet mastery of craft—seeks attainment, not attention. </w:t>
            </w:r>
            <w:r>
              <w:rPr>
                <w:i/>
                <w:iCs/>
              </w:rPr>
              <w:t>Shadow Aspect</w:t>
            </w:r>
            <w:r>
              <w:t>: Perfectionist, overly cautious, stuck in planning</w:t>
            </w:r>
          </w:p>
        </w:tc>
      </w:tr>
      <w:tr w:rsidR="00C80766" w14:paraId="6D99B0D2" w14:textId="3E7B35A0"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1F037F5C" w14:textId="1E605CB6" w:rsidR="00C80766" w:rsidRPr="005C7D65" w:rsidRDefault="00C80766" w:rsidP="00C35C25">
            <w:r w:rsidRPr="005C7D65">
              <w:t>Knight of Pentacles</w:t>
            </w:r>
            <w:r>
              <w:rPr>
                <w:b w:val="0"/>
                <w:bCs w:val="0"/>
              </w:rPr>
              <w:t xml:space="preserve">. </w:t>
            </w:r>
            <w:r w:rsidRPr="002A2F4C">
              <w:rPr>
                <w:b w:val="0"/>
                <w:bCs w:val="0"/>
              </w:rPr>
              <w:t xml:space="preserve">Steady and methodical, </w:t>
            </w:r>
            <w:r>
              <w:rPr>
                <w:b w:val="0"/>
                <w:bCs w:val="0"/>
              </w:rPr>
              <w:t>this is</w:t>
            </w:r>
            <w:r w:rsidRPr="002A2F4C">
              <w:rPr>
                <w:b w:val="0"/>
                <w:bCs w:val="0"/>
              </w:rPr>
              <w:t xml:space="preserve"> the tireless builder who values discipline, long-term effort, and unwavering reliability</w:t>
            </w:r>
          </w:p>
        </w:tc>
        <w:tc>
          <w:tcPr>
            <w:tcW w:w="1753" w:type="dxa"/>
          </w:tcPr>
          <w:p w14:paraId="0DA5B28F" w14:textId="77777777" w:rsidR="00C80766" w:rsidRDefault="00C80766" w:rsidP="00C35C25">
            <w:pPr>
              <w:cnfStyle w:val="000000000000" w:firstRow="0" w:lastRow="0" w:firstColumn="0" w:lastColumn="0" w:oddVBand="0" w:evenVBand="0" w:oddHBand="0" w:evenHBand="0" w:firstRowFirstColumn="0" w:firstRowLastColumn="0" w:lastRowFirstColumn="0" w:lastRowLastColumn="0"/>
            </w:pPr>
            <w:r w:rsidRPr="00BC2C63">
              <w:rPr>
                <w:b/>
                <w:bCs/>
              </w:rPr>
              <w:t>The Sentinels</w:t>
            </w:r>
            <w:r>
              <w:t xml:space="preserve"> SJ</w:t>
            </w:r>
          </w:p>
          <w:p w14:paraId="6439C1EA" w14:textId="231EEF8B" w:rsidR="00C80766" w:rsidRPr="00BC2C63" w:rsidRDefault="00C80766" w:rsidP="00C35C25">
            <w:pPr>
              <w:cnfStyle w:val="000000000000" w:firstRow="0" w:lastRow="0" w:firstColumn="0" w:lastColumn="0" w:oddVBand="0" w:evenVBand="0" w:oddHBand="0" w:evenHBand="0" w:firstRowFirstColumn="0" w:firstRowLastColumn="0" w:lastRowFirstColumn="0" w:lastRowLastColumn="0"/>
            </w:pPr>
            <w:r>
              <w:t>(</w:t>
            </w:r>
            <w:r>
              <w:rPr>
                <w:i/>
                <w:iCs/>
              </w:rPr>
              <w:t>upholds tradition; the backbone; reliable, stable</w:t>
            </w:r>
            <w:r>
              <w:t>)</w:t>
            </w:r>
          </w:p>
        </w:tc>
        <w:tc>
          <w:tcPr>
            <w:tcW w:w="4680" w:type="dxa"/>
          </w:tcPr>
          <w:p w14:paraId="16D11184" w14:textId="08BD285B" w:rsidR="00C80766" w:rsidRPr="007D1BB3" w:rsidRDefault="00C80766" w:rsidP="00C35C25">
            <w:pPr>
              <w:cnfStyle w:val="000000000000" w:firstRow="0" w:lastRow="0" w:firstColumn="0" w:lastColumn="0" w:oddVBand="0" w:evenVBand="0" w:oddHBand="0" w:evenHBand="0" w:firstRowFirstColumn="0" w:firstRowLastColumn="0" w:lastRowFirstColumn="0" w:lastRowLastColumn="0"/>
              <w:rPr>
                <w:b/>
                <w:bCs/>
              </w:rPr>
            </w:pPr>
            <w:r w:rsidRPr="007D1BB3">
              <w:rPr>
                <w:b/>
                <w:bCs/>
              </w:rPr>
              <w:t>Logistician ISTJ</w:t>
            </w:r>
            <w:r>
              <w:t xml:space="preserve">. Reliable and methodical, ISTJs bring order and consistency, often taking pride in their thoroughness and sense of duty. Strong work ethic; reverence for routine. Dependable figure who builds success one measured step at a time. </w:t>
            </w:r>
            <w:r>
              <w:rPr>
                <w:i/>
                <w:iCs/>
              </w:rPr>
              <w:t>Shadow Aspect</w:t>
            </w:r>
            <w:r>
              <w:t>: Stubborn, inflexible, fears change</w:t>
            </w:r>
          </w:p>
        </w:tc>
      </w:tr>
      <w:tr w:rsidR="00C80766" w14:paraId="45361F9D" w14:textId="7EB0DA2D" w:rsidTr="00357C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927" w:type="dxa"/>
          </w:tcPr>
          <w:p w14:paraId="3C214726" w14:textId="65901F84" w:rsidR="00C80766" w:rsidRPr="005C7D65" w:rsidRDefault="00C80766" w:rsidP="00C35C25">
            <w:r w:rsidRPr="005C7D65">
              <w:t>Queen of Pentacles</w:t>
            </w:r>
            <w:r>
              <w:rPr>
                <w:b w:val="0"/>
                <w:bCs w:val="0"/>
              </w:rPr>
              <w:t xml:space="preserve">. </w:t>
            </w:r>
            <w:r w:rsidRPr="002A2F4C">
              <w:rPr>
                <w:b w:val="0"/>
                <w:bCs w:val="0"/>
              </w:rPr>
              <w:t>A nurturing protector of both home and heart</w:t>
            </w:r>
            <w:r>
              <w:rPr>
                <w:b w:val="0"/>
                <w:bCs w:val="0"/>
              </w:rPr>
              <w:t>h;</w:t>
            </w:r>
            <w:r w:rsidRPr="002A2F4C">
              <w:rPr>
                <w:b w:val="0"/>
                <w:bCs w:val="0"/>
              </w:rPr>
              <w:t xml:space="preserve"> harmonizes care with competence</w:t>
            </w:r>
            <w:r>
              <w:rPr>
                <w:b w:val="0"/>
                <w:bCs w:val="0"/>
              </w:rPr>
              <w:t xml:space="preserve"> and pragmatism</w:t>
            </w:r>
          </w:p>
        </w:tc>
        <w:tc>
          <w:tcPr>
            <w:tcW w:w="1753" w:type="dxa"/>
          </w:tcPr>
          <w:p w14:paraId="3668C7AB" w14:textId="77777777" w:rsidR="00C80766" w:rsidRDefault="00C80766" w:rsidP="00BC2C63">
            <w:pPr>
              <w:cnfStyle w:val="000000100000" w:firstRow="0" w:lastRow="0" w:firstColumn="0" w:lastColumn="0" w:oddVBand="0" w:evenVBand="0" w:oddHBand="1" w:evenHBand="0" w:firstRowFirstColumn="0" w:firstRowLastColumn="0" w:lastRowFirstColumn="0" w:lastRowLastColumn="0"/>
            </w:pPr>
            <w:r w:rsidRPr="00BC2C63">
              <w:rPr>
                <w:b/>
                <w:bCs/>
              </w:rPr>
              <w:t>The Sentinels</w:t>
            </w:r>
            <w:r>
              <w:t xml:space="preserve"> SJ</w:t>
            </w:r>
          </w:p>
          <w:p w14:paraId="63B35525" w14:textId="6CC0B3A6" w:rsidR="00C80766" w:rsidRDefault="00C80766" w:rsidP="00BC2C63">
            <w:pPr>
              <w:cnfStyle w:val="000000100000" w:firstRow="0" w:lastRow="0" w:firstColumn="0" w:lastColumn="0" w:oddVBand="0" w:evenVBand="0" w:oddHBand="1" w:evenHBand="0" w:firstRowFirstColumn="0" w:firstRowLastColumn="0" w:lastRowFirstColumn="0" w:lastRowLastColumn="0"/>
            </w:pPr>
            <w:r>
              <w:t>(</w:t>
            </w:r>
            <w:r>
              <w:rPr>
                <w:i/>
                <w:iCs/>
              </w:rPr>
              <w:t>upholds tradition; the backbone; reliable, stable</w:t>
            </w:r>
            <w:r>
              <w:t>)</w:t>
            </w:r>
          </w:p>
        </w:tc>
        <w:tc>
          <w:tcPr>
            <w:tcW w:w="4680" w:type="dxa"/>
          </w:tcPr>
          <w:p w14:paraId="71D64C32" w14:textId="351EB0DC" w:rsidR="00C80766" w:rsidRPr="007D1BB3" w:rsidRDefault="00C80766" w:rsidP="00C35C25">
            <w:pPr>
              <w:cnfStyle w:val="000000100000" w:firstRow="0" w:lastRow="0" w:firstColumn="0" w:lastColumn="0" w:oddVBand="0" w:evenVBand="0" w:oddHBand="1" w:evenHBand="0" w:firstRowFirstColumn="0" w:firstRowLastColumn="0" w:lastRowFirstColumn="0" w:lastRowLastColumn="0"/>
              <w:rPr>
                <w:b/>
                <w:bCs/>
              </w:rPr>
            </w:pPr>
            <w:r w:rsidRPr="007D1BB3">
              <w:rPr>
                <w:b/>
                <w:bCs/>
              </w:rPr>
              <w:t>Defender ISFJ</w:t>
            </w:r>
            <w:r>
              <w:t xml:space="preserve">. Warm and conscientious, ISFJs are protective caretakers who combine emotional warmth with practical stewardship. The heart of any home or organization. Brings nurturing, devotion, and a grounded sense of sacred responsibility. </w:t>
            </w:r>
            <w:r>
              <w:rPr>
                <w:i/>
                <w:iCs/>
              </w:rPr>
              <w:t>Shadow Aspect</w:t>
            </w:r>
            <w:r>
              <w:t>: Overprotective, martyrdom, neglects self</w:t>
            </w:r>
          </w:p>
        </w:tc>
      </w:tr>
      <w:tr w:rsidR="00C80766" w14:paraId="0422DB7A" w14:textId="0D32BB49" w:rsidTr="00357CB9">
        <w:trPr>
          <w:jc w:val="center"/>
        </w:trPr>
        <w:tc>
          <w:tcPr>
            <w:cnfStyle w:val="001000000000" w:firstRow="0" w:lastRow="0" w:firstColumn="1" w:lastColumn="0" w:oddVBand="0" w:evenVBand="0" w:oddHBand="0" w:evenHBand="0" w:firstRowFirstColumn="0" w:firstRowLastColumn="0" w:lastRowFirstColumn="0" w:lastRowLastColumn="0"/>
            <w:tcW w:w="2927" w:type="dxa"/>
          </w:tcPr>
          <w:p w14:paraId="486790D8" w14:textId="1632EF60" w:rsidR="00C80766" w:rsidRPr="005C7D65" w:rsidRDefault="00C80766" w:rsidP="00C35C25">
            <w:r w:rsidRPr="005C7D65">
              <w:t>King of Pentacles</w:t>
            </w:r>
            <w:r>
              <w:rPr>
                <w:b w:val="0"/>
                <w:bCs w:val="0"/>
              </w:rPr>
              <w:t xml:space="preserve">. </w:t>
            </w:r>
            <w:r w:rsidRPr="002A2F4C">
              <w:rPr>
                <w:b w:val="0"/>
                <w:bCs w:val="0"/>
              </w:rPr>
              <w:t>The gracious steward of prosperity</w:t>
            </w:r>
            <w:r>
              <w:rPr>
                <w:b w:val="0"/>
                <w:bCs w:val="0"/>
              </w:rPr>
              <w:t xml:space="preserve">; </w:t>
            </w:r>
            <w:r w:rsidRPr="002A2F4C">
              <w:rPr>
                <w:b w:val="0"/>
                <w:bCs w:val="0"/>
              </w:rPr>
              <w:t>leads through generosity, ensuring the well-being of others through loyalty, structure, and hospitality</w:t>
            </w:r>
          </w:p>
        </w:tc>
        <w:tc>
          <w:tcPr>
            <w:tcW w:w="1753" w:type="dxa"/>
          </w:tcPr>
          <w:p w14:paraId="4A99435B" w14:textId="77777777" w:rsidR="00C80766" w:rsidRDefault="00C80766" w:rsidP="00BC2C63">
            <w:pPr>
              <w:cnfStyle w:val="000000000000" w:firstRow="0" w:lastRow="0" w:firstColumn="0" w:lastColumn="0" w:oddVBand="0" w:evenVBand="0" w:oddHBand="0" w:evenHBand="0" w:firstRowFirstColumn="0" w:firstRowLastColumn="0" w:lastRowFirstColumn="0" w:lastRowLastColumn="0"/>
            </w:pPr>
            <w:r w:rsidRPr="00BC2C63">
              <w:rPr>
                <w:b/>
                <w:bCs/>
              </w:rPr>
              <w:t>The Sentinels</w:t>
            </w:r>
            <w:r>
              <w:t xml:space="preserve"> SJ</w:t>
            </w:r>
          </w:p>
          <w:p w14:paraId="482C7AE5" w14:textId="74B9C56F" w:rsidR="00C80766" w:rsidRDefault="00C80766" w:rsidP="00BC2C63">
            <w:pPr>
              <w:cnfStyle w:val="000000000000" w:firstRow="0" w:lastRow="0" w:firstColumn="0" w:lastColumn="0" w:oddVBand="0" w:evenVBand="0" w:oddHBand="0" w:evenHBand="0" w:firstRowFirstColumn="0" w:firstRowLastColumn="0" w:lastRowFirstColumn="0" w:lastRowLastColumn="0"/>
            </w:pPr>
            <w:r>
              <w:t>(</w:t>
            </w:r>
            <w:r>
              <w:rPr>
                <w:i/>
                <w:iCs/>
              </w:rPr>
              <w:t>upholds tradition; the backbone; reliable, stable</w:t>
            </w:r>
            <w:r>
              <w:t>)</w:t>
            </w:r>
          </w:p>
        </w:tc>
        <w:tc>
          <w:tcPr>
            <w:tcW w:w="4680" w:type="dxa"/>
          </w:tcPr>
          <w:p w14:paraId="6D738785" w14:textId="404C67DE" w:rsidR="00C80766" w:rsidRPr="007D1BB3" w:rsidRDefault="00C80766" w:rsidP="00C35C25">
            <w:pPr>
              <w:cnfStyle w:val="000000000000" w:firstRow="0" w:lastRow="0" w:firstColumn="0" w:lastColumn="0" w:oddVBand="0" w:evenVBand="0" w:oddHBand="0" w:evenHBand="0" w:firstRowFirstColumn="0" w:firstRowLastColumn="0" w:lastRowFirstColumn="0" w:lastRowLastColumn="0"/>
              <w:rPr>
                <w:b/>
                <w:bCs/>
              </w:rPr>
            </w:pPr>
            <w:r w:rsidRPr="007D1BB3">
              <w:rPr>
                <w:b/>
                <w:bCs/>
              </w:rPr>
              <w:t>Consul ESFJ</w:t>
            </w:r>
            <w:r>
              <w:t xml:space="preserve">. Generous and socially grounded, ESFJs foster connection and security, often taking on roles as community anchors and caregivers. Provides for the community; a leader who cultivates stability and warmth, ensuring that everyone is cared for and everything is in its right place. </w:t>
            </w:r>
            <w:r>
              <w:rPr>
                <w:i/>
                <w:iCs/>
              </w:rPr>
              <w:t>Shadow Aspect</w:t>
            </w:r>
            <w:r>
              <w:t>: Materialistic, possessive, resistant to emotional growth</w:t>
            </w:r>
          </w:p>
        </w:tc>
      </w:tr>
    </w:tbl>
    <w:p w14:paraId="484A88FF" w14:textId="1DB8E38A" w:rsidR="00666809" w:rsidRDefault="00666809" w:rsidP="00666809"/>
    <w:p w14:paraId="58FDD8AF" w14:textId="77777777" w:rsidR="006C4AD3" w:rsidRDefault="006C4AD3" w:rsidP="00666809"/>
    <w:p w14:paraId="0714E424" w14:textId="123A6630" w:rsidR="00CF6AB6" w:rsidRPr="006C4AD3" w:rsidRDefault="00CF6AB6" w:rsidP="006C4AD3">
      <w:pPr>
        <w:jc w:val="both"/>
      </w:pPr>
      <w:proofErr w:type="spellStart"/>
      <w:r>
        <w:t>Benebell</w:t>
      </w:r>
      <w:proofErr w:type="spellEnd"/>
      <w:r>
        <w:t xml:space="preserve"> Wen | </w:t>
      </w:r>
      <w:r>
        <w:rPr>
          <w:i/>
          <w:iCs/>
        </w:rPr>
        <w:t xml:space="preserve">These are my personal notes recorded from working with Dr. Lee’s </w:t>
      </w:r>
      <w:proofErr w:type="spellStart"/>
      <w:r>
        <w:t>Oneful</w:t>
      </w:r>
      <w:proofErr w:type="spellEnd"/>
      <w:r>
        <w:t xml:space="preserve"> Tarot </w:t>
      </w:r>
      <w:r>
        <w:rPr>
          <w:i/>
          <w:iCs/>
        </w:rPr>
        <w:t xml:space="preserve">over the past few months. The </w:t>
      </w:r>
      <w:proofErr w:type="spellStart"/>
      <w:r>
        <w:t>Oneful</w:t>
      </w:r>
      <w:proofErr w:type="spellEnd"/>
      <w:r>
        <w:t xml:space="preserve"> Tarot </w:t>
      </w:r>
      <w:r>
        <w:rPr>
          <w:i/>
          <w:iCs/>
        </w:rPr>
        <w:t>is a psychology-based</w:t>
      </w:r>
      <w:bookmarkStart w:id="0" w:name="_GoBack"/>
      <w:bookmarkEnd w:id="0"/>
      <w:r>
        <w:rPr>
          <w:i/>
          <w:iCs/>
        </w:rPr>
        <w:t xml:space="preserve"> RWS deck that applies MBTI personality analysis to </w:t>
      </w:r>
      <w:r w:rsidR="006C4AD3">
        <w:rPr>
          <w:i/>
          <w:iCs/>
        </w:rPr>
        <w:t xml:space="preserve">the tarot court cards. Feel free to use these notes in any way, for any purpose. For more information about the </w:t>
      </w:r>
      <w:proofErr w:type="spellStart"/>
      <w:r w:rsidR="006C4AD3">
        <w:t>Oneful</w:t>
      </w:r>
      <w:proofErr w:type="spellEnd"/>
      <w:r w:rsidR="006C4AD3">
        <w:t xml:space="preserve"> Tarot </w:t>
      </w:r>
      <w:r w:rsidR="006C4AD3">
        <w:rPr>
          <w:i/>
          <w:iCs/>
        </w:rPr>
        <w:t>and Dr. Maggie Man Sin Lee’s work, see my deck review</w:t>
      </w:r>
      <w:r w:rsidR="006C4AD3">
        <w:t xml:space="preserve">: </w:t>
      </w:r>
      <w:hyperlink r:id="rId6" w:history="1">
        <w:r w:rsidR="006C4AD3">
          <w:rPr>
            <w:rStyle w:val="Hyperlink"/>
            <w:rFonts w:ascii="Segoe UI" w:hAnsi="Segoe UI" w:cs="Segoe UI"/>
            <w:color w:val="2271B1"/>
            <w:sz w:val="20"/>
            <w:szCs w:val="20"/>
            <w:shd w:val="clear" w:color="auto" w:fill="F0F0F1"/>
          </w:rPr>
          <w:t>https://</w:t>
        </w:r>
        <w:proofErr w:type="spellStart"/>
        <w:r w:rsidR="006C4AD3">
          <w:rPr>
            <w:rStyle w:val="Hyperlink"/>
            <w:rFonts w:ascii="Segoe UI" w:hAnsi="Segoe UI" w:cs="Segoe UI"/>
            <w:color w:val="2271B1"/>
            <w:sz w:val="20"/>
            <w:szCs w:val="20"/>
            <w:shd w:val="clear" w:color="auto" w:fill="F0F0F1"/>
          </w:rPr>
          <w:t>benebellwen.com</w:t>
        </w:r>
        <w:proofErr w:type="spellEnd"/>
        <w:r w:rsidR="006C4AD3">
          <w:rPr>
            <w:rStyle w:val="Hyperlink"/>
            <w:rFonts w:ascii="Segoe UI" w:hAnsi="Segoe UI" w:cs="Segoe UI"/>
            <w:color w:val="2271B1"/>
            <w:sz w:val="20"/>
            <w:szCs w:val="20"/>
            <w:shd w:val="clear" w:color="auto" w:fill="F0F0F1"/>
          </w:rPr>
          <w:t>/2025/04/17/</w:t>
        </w:r>
        <w:proofErr w:type="spellStart"/>
        <w:r w:rsidR="006C4AD3">
          <w:rPr>
            <w:rStyle w:val="Hyperlink"/>
            <w:rFonts w:ascii="Segoe UI" w:hAnsi="Segoe UI" w:cs="Segoe UI"/>
            <w:b/>
            <w:bCs/>
            <w:color w:val="2271B1"/>
            <w:sz w:val="20"/>
            <w:szCs w:val="20"/>
            <w:shd w:val="clear" w:color="auto" w:fill="F0F0F1"/>
          </w:rPr>
          <w:t>mbti</w:t>
        </w:r>
        <w:proofErr w:type="spellEnd"/>
        <w:r w:rsidR="006C4AD3">
          <w:rPr>
            <w:rStyle w:val="Hyperlink"/>
            <w:rFonts w:ascii="Segoe UI" w:hAnsi="Segoe UI" w:cs="Segoe UI"/>
            <w:b/>
            <w:bCs/>
            <w:color w:val="2271B1"/>
            <w:sz w:val="20"/>
            <w:szCs w:val="20"/>
            <w:shd w:val="clear" w:color="auto" w:fill="F0F0F1"/>
          </w:rPr>
          <w:t>-</w:t>
        </w:r>
        <w:proofErr w:type="spellStart"/>
        <w:r w:rsidR="006C4AD3">
          <w:rPr>
            <w:rStyle w:val="Hyperlink"/>
            <w:rFonts w:ascii="Segoe UI" w:hAnsi="Segoe UI" w:cs="Segoe UI"/>
            <w:b/>
            <w:bCs/>
            <w:color w:val="2271B1"/>
            <w:sz w:val="20"/>
            <w:szCs w:val="20"/>
            <w:shd w:val="clear" w:color="auto" w:fill="F0F0F1"/>
          </w:rPr>
          <w:t>oneful</w:t>
        </w:r>
        <w:proofErr w:type="spellEnd"/>
        <w:r w:rsidR="006C4AD3">
          <w:rPr>
            <w:rStyle w:val="Hyperlink"/>
            <w:rFonts w:ascii="Segoe UI" w:hAnsi="Segoe UI" w:cs="Segoe UI"/>
            <w:b/>
            <w:bCs/>
            <w:color w:val="2271B1"/>
            <w:sz w:val="20"/>
            <w:szCs w:val="20"/>
            <w:shd w:val="clear" w:color="auto" w:fill="F0F0F1"/>
          </w:rPr>
          <w:t>-tarot</w:t>
        </w:r>
        <w:r w:rsidR="006C4AD3">
          <w:rPr>
            <w:rStyle w:val="Hyperlink"/>
            <w:rFonts w:ascii="Segoe UI" w:hAnsi="Segoe UI" w:cs="Segoe UI"/>
            <w:color w:val="2271B1"/>
            <w:sz w:val="20"/>
            <w:szCs w:val="20"/>
            <w:shd w:val="clear" w:color="auto" w:fill="F0F0F1"/>
          </w:rPr>
          <w:t>/</w:t>
        </w:r>
      </w:hyperlink>
      <w:r w:rsidR="006C4AD3">
        <w:rPr>
          <w:rFonts w:ascii="Segoe UI" w:hAnsi="Segoe UI" w:cs="Segoe UI"/>
          <w:color w:val="646970"/>
          <w:sz w:val="20"/>
          <w:szCs w:val="20"/>
          <w:shd w:val="clear" w:color="auto" w:fill="F0F0F1"/>
        </w:rPr>
        <w:t> ‎</w:t>
      </w:r>
    </w:p>
    <w:p w14:paraId="4DD64099" w14:textId="2F791549" w:rsidR="00FA60D5" w:rsidRDefault="00FA60D5"/>
    <w:p w14:paraId="533253FB" w14:textId="77777777" w:rsidR="00FA60D5" w:rsidRDefault="00FA60D5"/>
    <w:sectPr w:rsidR="00FA60D5" w:rsidSect="009C0AF8">
      <w:headerReference w:type="default" r:id="rId7"/>
      <w:footerReference w:type="defaul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F592CA" w14:textId="77777777" w:rsidR="00953C4D" w:rsidRDefault="00953C4D" w:rsidP="00C80766">
      <w:r>
        <w:separator/>
      </w:r>
    </w:p>
  </w:endnote>
  <w:endnote w:type="continuationSeparator" w:id="0">
    <w:p w14:paraId="52262580" w14:textId="77777777" w:rsidR="00953C4D" w:rsidRDefault="00953C4D" w:rsidP="00C80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4AAC56" w14:textId="4A146FD9" w:rsidR="00C15DB4" w:rsidRDefault="00C15DB4" w:rsidP="00C15DB4">
    <w:pPr>
      <w:pStyle w:val="Footer"/>
      <w:jc w:val="center"/>
    </w:pPr>
    <w:r w:rsidRPr="00C15DB4">
      <w:t xml:space="preserve">Page </w:t>
    </w:r>
    <w:r w:rsidRPr="00C15DB4">
      <w:fldChar w:fldCharType="begin"/>
    </w:r>
    <w:r w:rsidRPr="00C15DB4">
      <w:instrText xml:space="preserve"> PAGE  \* Arabic  \* MERGEFORMAT </w:instrText>
    </w:r>
    <w:r w:rsidRPr="00C15DB4">
      <w:fldChar w:fldCharType="separate"/>
    </w:r>
    <w:r>
      <w:t>1</w:t>
    </w:r>
    <w:r w:rsidRPr="00C15DB4">
      <w:fldChar w:fldCharType="end"/>
    </w:r>
    <w:r w:rsidRPr="00C15DB4">
      <w:t xml:space="preserve"> of </w:t>
    </w:r>
    <w:fldSimple w:instr=" NUMPAGES  \* Arabic  \* MERGEFORMAT ">
      <w:r>
        <w:t>4</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CB4F0" w14:textId="3CA94964" w:rsidR="00C15DB4" w:rsidRPr="00C15DB4" w:rsidRDefault="00C15DB4" w:rsidP="00C15DB4">
    <w:pPr>
      <w:pStyle w:val="Footer"/>
      <w:jc w:val="center"/>
    </w:pPr>
    <w:r w:rsidRPr="00C15DB4">
      <w:t xml:space="preserve">Page </w:t>
    </w:r>
    <w:r w:rsidRPr="00C15DB4">
      <w:fldChar w:fldCharType="begin"/>
    </w:r>
    <w:r w:rsidRPr="00C15DB4">
      <w:instrText xml:space="preserve"> PAGE  \* Arabic  \* MERGEFORMAT </w:instrText>
    </w:r>
    <w:r w:rsidRPr="00C15DB4">
      <w:fldChar w:fldCharType="separate"/>
    </w:r>
    <w:r w:rsidRPr="00C15DB4">
      <w:rPr>
        <w:noProof/>
      </w:rPr>
      <w:t>1</w:t>
    </w:r>
    <w:r w:rsidRPr="00C15DB4">
      <w:fldChar w:fldCharType="end"/>
    </w:r>
    <w:r w:rsidRPr="00C15DB4">
      <w:t xml:space="preserve"> of </w:t>
    </w:r>
    <w:r w:rsidR="00953C4D">
      <w:fldChar w:fldCharType="begin"/>
    </w:r>
    <w:r w:rsidR="00953C4D">
      <w:instrText xml:space="preserve"> NUMPAGES  \* Arabic  \* MERGEFORMAT </w:instrText>
    </w:r>
    <w:r w:rsidR="00953C4D">
      <w:fldChar w:fldCharType="separate"/>
    </w:r>
    <w:r w:rsidRPr="00C15DB4">
      <w:rPr>
        <w:noProof/>
      </w:rPr>
      <w:t>2</w:t>
    </w:r>
    <w:r w:rsidR="00953C4D">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F68229" w14:textId="77777777" w:rsidR="00953C4D" w:rsidRDefault="00953C4D" w:rsidP="00C80766">
      <w:r>
        <w:separator/>
      </w:r>
    </w:p>
  </w:footnote>
  <w:footnote w:type="continuationSeparator" w:id="0">
    <w:p w14:paraId="55270308" w14:textId="77777777" w:rsidR="00953C4D" w:rsidRDefault="00953C4D" w:rsidP="00C807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33A627" w14:textId="77777777" w:rsidR="009C0AF8" w:rsidRPr="009C0AF8" w:rsidRDefault="009C0AF8" w:rsidP="009C0AF8">
    <w:pPr>
      <w:pStyle w:val="Footer"/>
      <w:jc w:val="right"/>
      <w:rPr>
        <w:rFonts w:ascii="Bookman Old Style" w:hAnsi="Bookman Old Style"/>
        <w:smallCaps/>
        <w:color w:val="3B3838" w:themeColor="background2" w:themeShade="40"/>
      </w:rPr>
    </w:pPr>
    <w:proofErr w:type="spellStart"/>
    <w:r w:rsidRPr="009C0AF8">
      <w:rPr>
        <w:rFonts w:ascii="Bookman Old Style" w:hAnsi="Bookman Old Style"/>
        <w:smallCaps/>
        <w:color w:val="3B3838" w:themeColor="background2" w:themeShade="40"/>
      </w:rPr>
      <w:t>MBTi</w:t>
    </w:r>
    <w:proofErr w:type="spellEnd"/>
    <w:r w:rsidRPr="009C0AF8">
      <w:rPr>
        <w:rFonts w:ascii="Bookman Old Style" w:hAnsi="Bookman Old Style"/>
        <w:smallCaps/>
        <w:color w:val="3B3838" w:themeColor="background2" w:themeShade="40"/>
      </w:rPr>
      <w:t xml:space="preserve"> Archetypes &amp; the Tarot Courts</w:t>
    </w:r>
  </w:p>
  <w:p w14:paraId="5D7A01E1" w14:textId="1DA810EF" w:rsidR="009C0AF8" w:rsidRPr="00892E9E" w:rsidRDefault="00E95BA6" w:rsidP="009C0AF8">
    <w:pPr>
      <w:pStyle w:val="Footer"/>
      <w:jc w:val="right"/>
      <w:rPr>
        <w:rFonts w:ascii="Bookman Old Style" w:hAnsi="Bookman Old Style"/>
        <w:color w:val="3B3838" w:themeColor="background2" w:themeShade="40"/>
      </w:rPr>
    </w:pPr>
    <w:r>
      <w:rPr>
        <w:rFonts w:ascii="Bookman Old Style" w:hAnsi="Bookman Old Style"/>
        <w:color w:val="3B3838" w:themeColor="background2" w:themeShade="40"/>
      </w:rPr>
      <w:t xml:space="preserve">Bell’s </w:t>
    </w:r>
    <w:r w:rsidR="009C0AF8" w:rsidRPr="009C0AF8">
      <w:rPr>
        <w:rFonts w:ascii="Bookman Old Style" w:hAnsi="Bookman Old Style"/>
        <w:color w:val="3B3838" w:themeColor="background2" w:themeShade="40"/>
      </w:rPr>
      <w:t xml:space="preserve">Notes for working with the </w:t>
    </w:r>
    <w:proofErr w:type="spellStart"/>
    <w:r w:rsidR="009C0AF8" w:rsidRPr="009C0AF8">
      <w:rPr>
        <w:rFonts w:ascii="Bookman Old Style" w:hAnsi="Bookman Old Style"/>
        <w:i/>
        <w:iCs/>
        <w:color w:val="3B3838" w:themeColor="background2" w:themeShade="40"/>
      </w:rPr>
      <w:t>Oneful</w:t>
    </w:r>
    <w:proofErr w:type="spellEnd"/>
    <w:r w:rsidR="009C0AF8" w:rsidRPr="009C0AF8">
      <w:rPr>
        <w:rFonts w:ascii="Bookman Old Style" w:hAnsi="Bookman Old Style"/>
        <w:i/>
        <w:iCs/>
        <w:color w:val="3B3838" w:themeColor="background2" w:themeShade="40"/>
      </w:rPr>
      <w:t xml:space="preserve"> Tarot</w:t>
    </w:r>
    <w:r w:rsidR="009C0AF8" w:rsidRPr="009C0AF8">
      <w:rPr>
        <w:rFonts w:ascii="Bookman Old Style" w:hAnsi="Bookman Old Style"/>
        <w:color w:val="3B3838" w:themeColor="background2" w:themeShade="40"/>
      </w:rPr>
      <w:t xml:space="preserve"> by Dr. </w:t>
    </w:r>
    <w:r w:rsidR="009C0AF8" w:rsidRPr="00892E9E">
      <w:rPr>
        <w:rFonts w:ascii="Bookman Old Style" w:hAnsi="Bookman Old Style"/>
        <w:color w:val="3B3838" w:themeColor="background2" w:themeShade="40"/>
      </w:rPr>
      <w:t>Maggie Man Sin Lee</w:t>
    </w:r>
  </w:p>
  <w:p w14:paraId="1CFE5FB7" w14:textId="77777777" w:rsidR="009C0AF8" w:rsidRPr="009C0AF8" w:rsidRDefault="009C0AF8">
    <w:pPr>
      <w:pStyle w:val="Header"/>
      <w:rPr>
        <w:sz w:val="28"/>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A6D"/>
    <w:rsid w:val="00071C5B"/>
    <w:rsid w:val="00115A6D"/>
    <w:rsid w:val="00133121"/>
    <w:rsid w:val="00137AC7"/>
    <w:rsid w:val="001801EA"/>
    <w:rsid w:val="0020775B"/>
    <w:rsid w:val="002A2F4C"/>
    <w:rsid w:val="002B08F8"/>
    <w:rsid w:val="002E2966"/>
    <w:rsid w:val="0030520B"/>
    <w:rsid w:val="00357CB9"/>
    <w:rsid w:val="004A2F13"/>
    <w:rsid w:val="004D7623"/>
    <w:rsid w:val="00517AE6"/>
    <w:rsid w:val="005C7D65"/>
    <w:rsid w:val="00643334"/>
    <w:rsid w:val="00666809"/>
    <w:rsid w:val="00692DAA"/>
    <w:rsid w:val="006C4AD3"/>
    <w:rsid w:val="007636DC"/>
    <w:rsid w:val="00787A77"/>
    <w:rsid w:val="007D1BB3"/>
    <w:rsid w:val="007F76F3"/>
    <w:rsid w:val="00817020"/>
    <w:rsid w:val="00892E9E"/>
    <w:rsid w:val="008D501D"/>
    <w:rsid w:val="00953C4D"/>
    <w:rsid w:val="0098627C"/>
    <w:rsid w:val="009C0AF8"/>
    <w:rsid w:val="009D32C7"/>
    <w:rsid w:val="009D4026"/>
    <w:rsid w:val="00A40FEB"/>
    <w:rsid w:val="00AB5FD4"/>
    <w:rsid w:val="00AE5D2C"/>
    <w:rsid w:val="00AF5C7E"/>
    <w:rsid w:val="00B13188"/>
    <w:rsid w:val="00B3324A"/>
    <w:rsid w:val="00B833C5"/>
    <w:rsid w:val="00BC2C63"/>
    <w:rsid w:val="00C15DB4"/>
    <w:rsid w:val="00C441F6"/>
    <w:rsid w:val="00C80766"/>
    <w:rsid w:val="00CF6AB6"/>
    <w:rsid w:val="00CF6D0A"/>
    <w:rsid w:val="00D91680"/>
    <w:rsid w:val="00DB7B28"/>
    <w:rsid w:val="00E95BA6"/>
    <w:rsid w:val="00F07A74"/>
    <w:rsid w:val="00F94E79"/>
    <w:rsid w:val="00FA255D"/>
    <w:rsid w:val="00FA60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F1A204"/>
  <w15:chartTrackingRefBased/>
  <w15:docId w15:val="{5C5F38D4-A336-4772-B275-467B7C93E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5A6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115A6D"/>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7D1BB3"/>
    <w:rPr>
      <w:b/>
      <w:bCs/>
    </w:rPr>
  </w:style>
  <w:style w:type="paragraph" w:styleId="NormalWeb">
    <w:name w:val="Normal (Web)"/>
    <w:basedOn w:val="Normal"/>
    <w:uiPriority w:val="99"/>
    <w:unhideWhenUsed/>
    <w:rsid w:val="00C80766"/>
    <w:pPr>
      <w:spacing w:before="100" w:beforeAutospacing="1" w:after="100" w:afterAutospacing="1"/>
    </w:pPr>
    <w:rPr>
      <w:rFonts w:eastAsia="Times New Roman" w:cs="Times New Roman"/>
      <w:szCs w:val="24"/>
    </w:rPr>
  </w:style>
  <w:style w:type="paragraph" w:styleId="Header">
    <w:name w:val="header"/>
    <w:basedOn w:val="Normal"/>
    <w:link w:val="HeaderChar"/>
    <w:uiPriority w:val="99"/>
    <w:unhideWhenUsed/>
    <w:rsid w:val="00C80766"/>
    <w:pPr>
      <w:tabs>
        <w:tab w:val="center" w:pos="4680"/>
        <w:tab w:val="right" w:pos="9360"/>
      </w:tabs>
    </w:pPr>
  </w:style>
  <w:style w:type="character" w:customStyle="1" w:styleId="HeaderChar">
    <w:name w:val="Header Char"/>
    <w:basedOn w:val="DefaultParagraphFont"/>
    <w:link w:val="Header"/>
    <w:uiPriority w:val="99"/>
    <w:rsid w:val="00C80766"/>
  </w:style>
  <w:style w:type="paragraph" w:styleId="Footer">
    <w:name w:val="footer"/>
    <w:basedOn w:val="Normal"/>
    <w:link w:val="FooterChar"/>
    <w:uiPriority w:val="99"/>
    <w:unhideWhenUsed/>
    <w:rsid w:val="00C80766"/>
    <w:pPr>
      <w:tabs>
        <w:tab w:val="center" w:pos="4680"/>
        <w:tab w:val="right" w:pos="9360"/>
      </w:tabs>
    </w:pPr>
  </w:style>
  <w:style w:type="character" w:customStyle="1" w:styleId="FooterChar">
    <w:name w:val="Footer Char"/>
    <w:basedOn w:val="DefaultParagraphFont"/>
    <w:link w:val="Footer"/>
    <w:uiPriority w:val="99"/>
    <w:rsid w:val="00C80766"/>
  </w:style>
  <w:style w:type="character" w:styleId="Hyperlink">
    <w:name w:val="Hyperlink"/>
    <w:basedOn w:val="DefaultParagraphFont"/>
    <w:uiPriority w:val="99"/>
    <w:semiHidden/>
    <w:unhideWhenUsed/>
    <w:rsid w:val="006C4AD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008388">
      <w:bodyDiv w:val="1"/>
      <w:marLeft w:val="0"/>
      <w:marRight w:val="0"/>
      <w:marTop w:val="0"/>
      <w:marBottom w:val="0"/>
      <w:divBdr>
        <w:top w:val="none" w:sz="0" w:space="0" w:color="auto"/>
        <w:left w:val="none" w:sz="0" w:space="0" w:color="auto"/>
        <w:bottom w:val="none" w:sz="0" w:space="0" w:color="auto"/>
        <w:right w:val="none" w:sz="0" w:space="0" w:color="auto"/>
      </w:divBdr>
    </w:div>
    <w:div w:id="372341417">
      <w:bodyDiv w:val="1"/>
      <w:marLeft w:val="0"/>
      <w:marRight w:val="0"/>
      <w:marTop w:val="0"/>
      <w:marBottom w:val="0"/>
      <w:divBdr>
        <w:top w:val="none" w:sz="0" w:space="0" w:color="auto"/>
        <w:left w:val="none" w:sz="0" w:space="0" w:color="auto"/>
        <w:bottom w:val="none" w:sz="0" w:space="0" w:color="auto"/>
        <w:right w:val="none" w:sz="0" w:space="0" w:color="auto"/>
      </w:divBdr>
    </w:div>
    <w:div w:id="374354438">
      <w:bodyDiv w:val="1"/>
      <w:marLeft w:val="0"/>
      <w:marRight w:val="0"/>
      <w:marTop w:val="0"/>
      <w:marBottom w:val="0"/>
      <w:divBdr>
        <w:top w:val="none" w:sz="0" w:space="0" w:color="auto"/>
        <w:left w:val="none" w:sz="0" w:space="0" w:color="auto"/>
        <w:bottom w:val="none" w:sz="0" w:space="0" w:color="auto"/>
        <w:right w:val="none" w:sz="0" w:space="0" w:color="auto"/>
      </w:divBdr>
    </w:div>
    <w:div w:id="674498554">
      <w:bodyDiv w:val="1"/>
      <w:marLeft w:val="0"/>
      <w:marRight w:val="0"/>
      <w:marTop w:val="0"/>
      <w:marBottom w:val="0"/>
      <w:divBdr>
        <w:top w:val="none" w:sz="0" w:space="0" w:color="auto"/>
        <w:left w:val="none" w:sz="0" w:space="0" w:color="auto"/>
        <w:bottom w:val="none" w:sz="0" w:space="0" w:color="auto"/>
        <w:right w:val="none" w:sz="0" w:space="0" w:color="auto"/>
      </w:divBdr>
    </w:div>
    <w:div w:id="981737505">
      <w:bodyDiv w:val="1"/>
      <w:marLeft w:val="0"/>
      <w:marRight w:val="0"/>
      <w:marTop w:val="0"/>
      <w:marBottom w:val="0"/>
      <w:divBdr>
        <w:top w:val="none" w:sz="0" w:space="0" w:color="auto"/>
        <w:left w:val="none" w:sz="0" w:space="0" w:color="auto"/>
        <w:bottom w:val="none" w:sz="0" w:space="0" w:color="auto"/>
        <w:right w:val="none" w:sz="0" w:space="0" w:color="auto"/>
      </w:divBdr>
    </w:div>
    <w:div w:id="1055082003">
      <w:bodyDiv w:val="1"/>
      <w:marLeft w:val="0"/>
      <w:marRight w:val="0"/>
      <w:marTop w:val="0"/>
      <w:marBottom w:val="0"/>
      <w:divBdr>
        <w:top w:val="none" w:sz="0" w:space="0" w:color="auto"/>
        <w:left w:val="none" w:sz="0" w:space="0" w:color="auto"/>
        <w:bottom w:val="none" w:sz="0" w:space="0" w:color="auto"/>
        <w:right w:val="none" w:sz="0" w:space="0" w:color="auto"/>
      </w:divBdr>
    </w:div>
    <w:div w:id="1080908748">
      <w:bodyDiv w:val="1"/>
      <w:marLeft w:val="0"/>
      <w:marRight w:val="0"/>
      <w:marTop w:val="0"/>
      <w:marBottom w:val="0"/>
      <w:divBdr>
        <w:top w:val="none" w:sz="0" w:space="0" w:color="auto"/>
        <w:left w:val="none" w:sz="0" w:space="0" w:color="auto"/>
        <w:bottom w:val="none" w:sz="0" w:space="0" w:color="auto"/>
        <w:right w:val="none" w:sz="0" w:space="0" w:color="auto"/>
      </w:divBdr>
    </w:div>
    <w:div w:id="1182282044">
      <w:bodyDiv w:val="1"/>
      <w:marLeft w:val="0"/>
      <w:marRight w:val="0"/>
      <w:marTop w:val="0"/>
      <w:marBottom w:val="0"/>
      <w:divBdr>
        <w:top w:val="none" w:sz="0" w:space="0" w:color="auto"/>
        <w:left w:val="none" w:sz="0" w:space="0" w:color="auto"/>
        <w:bottom w:val="none" w:sz="0" w:space="0" w:color="auto"/>
        <w:right w:val="none" w:sz="0" w:space="0" w:color="auto"/>
      </w:divBdr>
    </w:div>
    <w:div w:id="1220627548">
      <w:bodyDiv w:val="1"/>
      <w:marLeft w:val="0"/>
      <w:marRight w:val="0"/>
      <w:marTop w:val="0"/>
      <w:marBottom w:val="0"/>
      <w:divBdr>
        <w:top w:val="none" w:sz="0" w:space="0" w:color="auto"/>
        <w:left w:val="none" w:sz="0" w:space="0" w:color="auto"/>
        <w:bottom w:val="none" w:sz="0" w:space="0" w:color="auto"/>
        <w:right w:val="none" w:sz="0" w:space="0" w:color="auto"/>
      </w:divBdr>
    </w:div>
    <w:div w:id="1284651384">
      <w:bodyDiv w:val="1"/>
      <w:marLeft w:val="0"/>
      <w:marRight w:val="0"/>
      <w:marTop w:val="0"/>
      <w:marBottom w:val="0"/>
      <w:divBdr>
        <w:top w:val="none" w:sz="0" w:space="0" w:color="auto"/>
        <w:left w:val="none" w:sz="0" w:space="0" w:color="auto"/>
        <w:bottom w:val="none" w:sz="0" w:space="0" w:color="auto"/>
        <w:right w:val="none" w:sz="0" w:space="0" w:color="auto"/>
      </w:divBdr>
    </w:div>
    <w:div w:id="1446342685">
      <w:bodyDiv w:val="1"/>
      <w:marLeft w:val="0"/>
      <w:marRight w:val="0"/>
      <w:marTop w:val="0"/>
      <w:marBottom w:val="0"/>
      <w:divBdr>
        <w:top w:val="none" w:sz="0" w:space="0" w:color="auto"/>
        <w:left w:val="none" w:sz="0" w:space="0" w:color="auto"/>
        <w:bottom w:val="none" w:sz="0" w:space="0" w:color="auto"/>
        <w:right w:val="none" w:sz="0" w:space="0" w:color="auto"/>
      </w:divBdr>
    </w:div>
    <w:div w:id="1515805526">
      <w:bodyDiv w:val="1"/>
      <w:marLeft w:val="0"/>
      <w:marRight w:val="0"/>
      <w:marTop w:val="0"/>
      <w:marBottom w:val="0"/>
      <w:divBdr>
        <w:top w:val="none" w:sz="0" w:space="0" w:color="auto"/>
        <w:left w:val="none" w:sz="0" w:space="0" w:color="auto"/>
        <w:bottom w:val="none" w:sz="0" w:space="0" w:color="auto"/>
        <w:right w:val="none" w:sz="0" w:space="0" w:color="auto"/>
      </w:divBdr>
    </w:div>
    <w:div w:id="1639533047">
      <w:bodyDiv w:val="1"/>
      <w:marLeft w:val="0"/>
      <w:marRight w:val="0"/>
      <w:marTop w:val="0"/>
      <w:marBottom w:val="0"/>
      <w:divBdr>
        <w:top w:val="none" w:sz="0" w:space="0" w:color="auto"/>
        <w:left w:val="none" w:sz="0" w:space="0" w:color="auto"/>
        <w:bottom w:val="none" w:sz="0" w:space="0" w:color="auto"/>
        <w:right w:val="none" w:sz="0" w:space="0" w:color="auto"/>
      </w:divBdr>
    </w:div>
    <w:div w:id="1768186251">
      <w:bodyDiv w:val="1"/>
      <w:marLeft w:val="0"/>
      <w:marRight w:val="0"/>
      <w:marTop w:val="0"/>
      <w:marBottom w:val="0"/>
      <w:divBdr>
        <w:top w:val="none" w:sz="0" w:space="0" w:color="auto"/>
        <w:left w:val="none" w:sz="0" w:space="0" w:color="auto"/>
        <w:bottom w:val="none" w:sz="0" w:space="0" w:color="auto"/>
        <w:right w:val="none" w:sz="0" w:space="0" w:color="auto"/>
      </w:divBdr>
    </w:div>
    <w:div w:id="1871917680">
      <w:bodyDiv w:val="1"/>
      <w:marLeft w:val="0"/>
      <w:marRight w:val="0"/>
      <w:marTop w:val="0"/>
      <w:marBottom w:val="0"/>
      <w:divBdr>
        <w:top w:val="none" w:sz="0" w:space="0" w:color="auto"/>
        <w:left w:val="none" w:sz="0" w:space="0" w:color="auto"/>
        <w:bottom w:val="none" w:sz="0" w:space="0" w:color="auto"/>
        <w:right w:val="none" w:sz="0" w:space="0" w:color="auto"/>
      </w:divBdr>
    </w:div>
    <w:div w:id="2034454842">
      <w:bodyDiv w:val="1"/>
      <w:marLeft w:val="0"/>
      <w:marRight w:val="0"/>
      <w:marTop w:val="0"/>
      <w:marBottom w:val="0"/>
      <w:divBdr>
        <w:top w:val="none" w:sz="0" w:space="0" w:color="auto"/>
        <w:left w:val="none" w:sz="0" w:space="0" w:color="auto"/>
        <w:bottom w:val="none" w:sz="0" w:space="0" w:color="auto"/>
        <w:right w:val="none" w:sz="0" w:space="0" w:color="auto"/>
      </w:divBdr>
    </w:div>
    <w:div w:id="2108964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enebellwen.com/2025/04/17/mbti-oneful-tarot/"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1942</Words>
  <Characters>11075</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MBTi Personality Types and Tarot Court Cards (Maggie Man Sin Lee, Ph.D)</vt:lpstr>
    </vt:vector>
  </TitlesOfParts>
  <Manager>bell wen</Manager>
  <Company/>
  <LinksUpToDate>false</LinksUpToDate>
  <CharactersWithSpaces>12992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MBTi Personality Types and Tarot Court Cards (Maggie Man Sin Lee, Ph.D)</dc:title>
  <dc:subject>Oneful Tarot by Maggie Man Sin Lee</dc:subject>
  <dc:creator>Benebell Wen</dc:creator>
  <cp:keywords>Maggie Man Sin Lee;Chinkal Pareek</cp:keywords>
  <dc:description/>
  <cp:lastModifiedBy>Sunny Woan</cp:lastModifiedBy>
  <cp:revision>18</cp:revision>
  <cp:lastPrinted>2025-04-18T18:37:00Z</cp:lastPrinted>
  <dcterms:created xsi:type="dcterms:W3CDTF">2025-04-18T00:26:00Z</dcterms:created>
  <dcterms:modified xsi:type="dcterms:W3CDTF">2025-04-18T18:37:00Z</dcterms:modified>
</cp:coreProperties>
</file>